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29" w:rsidRDefault="00C24629" w:rsidP="00C24629">
      <w:pPr>
        <w:jc w:val="center"/>
        <w:rPr>
          <w:b/>
          <w:sz w:val="28"/>
          <w:szCs w:val="28"/>
        </w:rPr>
      </w:pPr>
      <w:r w:rsidRPr="00C24629">
        <w:rPr>
          <w:b/>
          <w:sz w:val="28"/>
          <w:szCs w:val="28"/>
        </w:rPr>
        <w:t>COVID-19 Resource List</w:t>
      </w:r>
    </w:p>
    <w:p w:rsidR="00D27367" w:rsidRDefault="00521DE4" w:rsidP="00C24629">
      <w:pPr>
        <w:jc w:val="center"/>
        <w:rPr>
          <w:b/>
          <w:sz w:val="28"/>
          <w:szCs w:val="28"/>
        </w:rPr>
      </w:pPr>
      <w:r>
        <w:rPr>
          <w:b/>
          <w:sz w:val="28"/>
          <w:szCs w:val="28"/>
        </w:rPr>
        <w:t>June</w:t>
      </w:r>
      <w:bookmarkStart w:id="0" w:name="_GoBack"/>
      <w:bookmarkEnd w:id="0"/>
      <w:r w:rsidR="00D27367">
        <w:rPr>
          <w:b/>
          <w:sz w:val="28"/>
          <w:szCs w:val="28"/>
        </w:rPr>
        <w:t xml:space="preserve"> 2020</w:t>
      </w:r>
    </w:p>
    <w:p w:rsidR="00521DE4" w:rsidRDefault="00B87E75" w:rsidP="00D27367">
      <w:r w:rsidRPr="00C24629">
        <w:t xml:space="preserve">The following </w:t>
      </w:r>
      <w:r w:rsidR="00AC3F8C" w:rsidRPr="00C24629">
        <w:t>resources have been compiled fro</w:t>
      </w:r>
      <w:r w:rsidRPr="00C24629">
        <w:t>m ma</w:t>
      </w:r>
      <w:r w:rsidR="00AC3F8C" w:rsidRPr="00C24629">
        <w:t>n</w:t>
      </w:r>
      <w:r w:rsidRPr="00C24629">
        <w:t>y sources</w:t>
      </w:r>
      <w:r w:rsidR="00D27367">
        <w:t xml:space="preserve"> and </w:t>
      </w:r>
      <w:r w:rsidR="00740111">
        <w:t>are</w:t>
      </w:r>
      <w:r w:rsidR="00D27367">
        <w:t xml:space="preserve"> intended to support </w:t>
      </w:r>
      <w:r w:rsidR="00D27367" w:rsidRPr="00C24629">
        <w:t xml:space="preserve">Early Start FRCs in their ongoing support to their families during this unprecedented COVID-19 event. </w:t>
      </w:r>
      <w:r w:rsidR="00D27367">
        <w:t xml:space="preserve"> </w:t>
      </w:r>
      <w:r w:rsidR="002C7194" w:rsidRPr="00C24629">
        <w:t>We have</w:t>
      </w:r>
      <w:r w:rsidR="00AC3F8C" w:rsidRPr="00C24629">
        <w:t xml:space="preserve"> made every effort to compile appropriate resources and have</w:t>
      </w:r>
      <w:r w:rsidR="002C7194" w:rsidRPr="00C24629">
        <w:t xml:space="preserve"> visited all these websites</w:t>
      </w:r>
      <w:r w:rsidR="00AC3F8C" w:rsidRPr="00C24629">
        <w:t xml:space="preserve"> to verify at a macro level.  A</w:t>
      </w:r>
      <w:r w:rsidR="002C7194" w:rsidRPr="00C24629">
        <w:t>s always, encourage you to use your own judgement when</w:t>
      </w:r>
      <w:r w:rsidR="00AC3F8C" w:rsidRPr="00C24629">
        <w:t xml:space="preserve"> accessing and</w:t>
      </w:r>
      <w:r w:rsidR="002C7194" w:rsidRPr="00C24629">
        <w:t xml:space="preserve"> sharing</w:t>
      </w:r>
      <w:r w:rsidR="00AC3F8C" w:rsidRPr="00C24629">
        <w:t xml:space="preserve"> resources</w:t>
      </w:r>
      <w:r w:rsidR="002C7194" w:rsidRPr="00C24629">
        <w:t>.</w:t>
      </w:r>
      <w:r w:rsidR="00D27367">
        <w:t xml:space="preserve">  </w:t>
      </w:r>
    </w:p>
    <w:p w:rsidR="00E531CE" w:rsidRDefault="00E531CE" w:rsidP="00D27367">
      <w:r>
        <w:t xml:space="preserve">Previous Resource Lists may be found on the </w:t>
      </w:r>
      <w:hyperlink r:id="rId8" w:history="1">
        <w:r w:rsidRPr="00E531CE">
          <w:rPr>
            <w:rStyle w:val="Hyperlink"/>
          </w:rPr>
          <w:t>frcnca.org</w:t>
        </w:r>
      </w:hyperlink>
      <w:r>
        <w:t xml:space="preserve"> homepage.</w:t>
      </w:r>
    </w:p>
    <w:p w:rsidR="00AC3F8C" w:rsidRDefault="00D27367">
      <w:r>
        <w:t>Your FRCNCA staff is ready to help you as we can so please feel free to reach out and let us know what you might ne</w:t>
      </w:r>
      <w:r w:rsidR="000851A6">
        <w:t xml:space="preserve">ed and how we can support you. </w:t>
      </w:r>
      <w:r w:rsidR="00AC3F8C" w:rsidRPr="00C24629">
        <w:t xml:space="preserve">Questions and other resource ideas may be directed to </w:t>
      </w:r>
      <w:hyperlink r:id="rId9" w:history="1">
        <w:r w:rsidR="00740111" w:rsidRPr="006E368A">
          <w:rPr>
            <w:rStyle w:val="Hyperlink"/>
          </w:rPr>
          <w:t>espprogram@frcnca.org</w:t>
        </w:r>
      </w:hyperlink>
      <w:r w:rsidR="00740111">
        <w:t xml:space="preserve"> or 916-993-7781.</w:t>
      </w:r>
    </w:p>
    <w:p w:rsidR="00740111" w:rsidRDefault="00740111">
      <w:r>
        <w:t xml:space="preserve">You may reach your fellow ESFRC Directors via the </w:t>
      </w:r>
      <w:hyperlink r:id="rId10" w:history="1">
        <w:r w:rsidRPr="006E368A">
          <w:rPr>
            <w:rStyle w:val="Hyperlink"/>
          </w:rPr>
          <w:t>directors@frcnca.org</w:t>
        </w:r>
      </w:hyperlink>
      <w:r>
        <w:t xml:space="preserve"> listserv</w:t>
      </w:r>
    </w:p>
    <w:p w:rsidR="00403E8D" w:rsidRDefault="00403E8D">
      <w:pPr>
        <w:rPr>
          <w:b/>
          <w:sz w:val="28"/>
          <w:szCs w:val="28"/>
        </w:rPr>
      </w:pPr>
      <w:r w:rsidRPr="00D11939">
        <w:rPr>
          <w:b/>
          <w:sz w:val="28"/>
          <w:szCs w:val="28"/>
        </w:rPr>
        <w:t>Where to go for things to do with kids:</w:t>
      </w:r>
    </w:p>
    <w:p w:rsidR="00521DE4" w:rsidRPr="00C1018B" w:rsidRDefault="00521DE4" w:rsidP="00521DE4">
      <w:pPr>
        <w:pStyle w:val="ListParagraph"/>
        <w:numPr>
          <w:ilvl w:val="0"/>
          <w:numId w:val="6"/>
        </w:numPr>
        <w:rPr>
          <w:rFonts w:ascii="Calibri" w:hAnsi="Calibri" w:cs="Calibri"/>
          <w:b/>
        </w:rPr>
      </w:pPr>
      <w:hyperlink r:id="rId11" w:history="1">
        <w:r w:rsidRPr="00C1018B">
          <w:rPr>
            <w:rStyle w:val="Hyperlink"/>
            <w:rFonts w:ascii="Calibri" w:hAnsi="Calibri" w:cs="Calibri"/>
            <w:shd w:val="clear" w:color="auto" w:fill="FFFFFF"/>
          </w:rPr>
          <w:t>Edible Slime, No Bake Playdough and Kinetic Sand</w:t>
        </w:r>
      </w:hyperlink>
      <w:r w:rsidRPr="00C1018B">
        <w:rPr>
          <w:rFonts w:ascii="Calibri" w:hAnsi="Calibri" w:cs="Calibri"/>
          <w:shd w:val="clear" w:color="auto" w:fill="FFFFFF"/>
        </w:rPr>
        <w:t xml:space="preserve"> - Three fun - and a little messy - activities your kids will love!</w:t>
      </w:r>
    </w:p>
    <w:p w:rsidR="00521DE4" w:rsidRDefault="00521DE4" w:rsidP="00521DE4">
      <w:pPr>
        <w:pStyle w:val="ListParagraph"/>
        <w:numPr>
          <w:ilvl w:val="0"/>
          <w:numId w:val="6"/>
        </w:numPr>
      </w:pPr>
      <w:hyperlink r:id="rId12" w:history="1">
        <w:r w:rsidRPr="00B33017">
          <w:rPr>
            <w:rStyle w:val="Hyperlink"/>
          </w:rPr>
          <w:t>Play Activities for 12 to 24 Months</w:t>
        </w:r>
      </w:hyperlink>
      <w:r w:rsidRPr="00B33017">
        <w:t xml:space="preserve"> from Zero to Three</w:t>
      </w:r>
    </w:p>
    <w:p w:rsidR="00521DE4" w:rsidRPr="00B33017" w:rsidRDefault="00521DE4" w:rsidP="00521DE4">
      <w:pPr>
        <w:pStyle w:val="ListParagraph"/>
        <w:numPr>
          <w:ilvl w:val="0"/>
          <w:numId w:val="6"/>
        </w:numPr>
      </w:pPr>
      <w:r>
        <w:t xml:space="preserve">Fatherly offers </w:t>
      </w:r>
      <w:hyperlink r:id="rId13" w:history="1">
        <w:r w:rsidRPr="00E60B8E">
          <w:rPr>
            <w:rStyle w:val="Hyperlink"/>
            <w:i/>
          </w:rPr>
          <w:t>The Best Indoor Games for Quarantined Kids and Families</w:t>
        </w:r>
      </w:hyperlink>
      <w:r>
        <w:t xml:space="preserve"> </w:t>
      </w:r>
    </w:p>
    <w:p w:rsidR="00066B12" w:rsidRPr="00E01B5C" w:rsidRDefault="00FB1091" w:rsidP="00521DE4">
      <w:pPr>
        <w:pStyle w:val="ListParagraph"/>
        <w:numPr>
          <w:ilvl w:val="0"/>
          <w:numId w:val="6"/>
        </w:numPr>
      </w:pPr>
      <w:hyperlink r:id="rId14" w:history="1">
        <w:r w:rsidR="00E01B5C" w:rsidRPr="00E01B5C">
          <w:rPr>
            <w:rStyle w:val="Hyperlink"/>
          </w:rPr>
          <w:t>Teaching Mama</w:t>
        </w:r>
      </w:hyperlink>
      <w:r w:rsidR="00E01B5C" w:rsidRPr="00E01B5C">
        <w:t xml:space="preserve"> offers sensory play, crafts, and printables that are searchable by age.</w:t>
      </w:r>
    </w:p>
    <w:p w:rsidR="00521DE4" w:rsidRDefault="00431388" w:rsidP="00970566">
      <w:pPr>
        <w:spacing w:after="0" w:line="240" w:lineRule="auto"/>
        <w:rPr>
          <w:b/>
          <w:sz w:val="28"/>
          <w:szCs w:val="28"/>
        </w:rPr>
      </w:pPr>
      <w:r w:rsidRPr="00D11939">
        <w:rPr>
          <w:b/>
          <w:sz w:val="28"/>
          <w:szCs w:val="28"/>
        </w:rPr>
        <w:t>Whe</w:t>
      </w:r>
      <w:r>
        <w:rPr>
          <w:b/>
          <w:sz w:val="28"/>
          <w:szCs w:val="28"/>
        </w:rPr>
        <w:t>re to go for financial resources</w:t>
      </w:r>
      <w:r w:rsidR="00883244">
        <w:rPr>
          <w:b/>
          <w:sz w:val="28"/>
          <w:szCs w:val="28"/>
        </w:rPr>
        <w:t>:</w:t>
      </w:r>
    </w:p>
    <w:p w:rsidR="00521DE4" w:rsidRDefault="00521DE4" w:rsidP="00970566">
      <w:pPr>
        <w:spacing w:after="0" w:line="240" w:lineRule="auto"/>
        <w:rPr>
          <w:b/>
          <w:sz w:val="28"/>
          <w:szCs w:val="28"/>
        </w:rPr>
      </w:pPr>
    </w:p>
    <w:p w:rsidR="00521DE4" w:rsidRDefault="00521DE4" w:rsidP="00521DE4">
      <w:pPr>
        <w:pStyle w:val="ListParagraph"/>
        <w:numPr>
          <w:ilvl w:val="0"/>
          <w:numId w:val="12"/>
        </w:numPr>
        <w:spacing w:after="0" w:line="240" w:lineRule="auto"/>
        <w:rPr>
          <w:rFonts w:cstheme="minorHAnsi"/>
          <w:color w:val="222222"/>
          <w:shd w:val="clear" w:color="auto" w:fill="FFFFFF"/>
        </w:rPr>
      </w:pPr>
      <w:r w:rsidRPr="00530E4B">
        <w:rPr>
          <w:rFonts w:cstheme="minorHAnsi"/>
          <w:color w:val="222222"/>
          <w:shd w:val="clear" w:color="auto" w:fill="FFFFFF"/>
        </w:rPr>
        <w:t>National Disability Institute (NDI) recently launched the</w:t>
      </w:r>
      <w:r w:rsidRPr="00530E4B">
        <w:rPr>
          <w:rStyle w:val="Strong"/>
          <w:rFonts w:cstheme="minorHAnsi"/>
          <w:i/>
          <w:iCs/>
          <w:color w:val="222222"/>
          <w:shd w:val="clear" w:color="auto" w:fill="FFFFFF"/>
        </w:rPr>
        <w:t> </w:t>
      </w:r>
      <w:hyperlink r:id="rId15" w:history="1">
        <w:r w:rsidRPr="00530E4B">
          <w:rPr>
            <w:rStyle w:val="Hyperlink"/>
            <w:rFonts w:cstheme="minorHAnsi"/>
            <w:shd w:val="clear" w:color="auto" w:fill="FFFFFF"/>
          </w:rPr>
          <w:t>Financial Resilience Center</w:t>
        </w:r>
      </w:hyperlink>
      <w:r w:rsidRPr="00530E4B">
        <w:rPr>
          <w:rFonts w:cstheme="minorHAnsi"/>
          <w:color w:val="222222"/>
          <w:shd w:val="clear" w:color="auto" w:fill="FFFFFF"/>
        </w:rPr>
        <w:t>, an online information hub to help people with disabilities and chronic health conditions respond to the financial challenges of the COVID-19 pandemic. NDI’s Financial Resilience Center answers frequently asked questions about COVID-19 Stimulus; Employment and Unemployment; Public Benefits; Housing, Food and Healthcare; Money Management; Scams; and more.</w:t>
      </w:r>
    </w:p>
    <w:p w:rsidR="00521DE4" w:rsidRPr="00E82990" w:rsidRDefault="00521DE4" w:rsidP="00521DE4">
      <w:pPr>
        <w:pStyle w:val="ListParagraph"/>
        <w:numPr>
          <w:ilvl w:val="0"/>
          <w:numId w:val="12"/>
        </w:numPr>
        <w:shd w:val="clear" w:color="auto" w:fill="FFFFFF"/>
        <w:spacing w:before="150" w:after="150" w:line="263" w:lineRule="atLeast"/>
        <w:rPr>
          <w:rFonts w:ascii="Calibri" w:eastAsia="Times New Roman" w:hAnsi="Calibri" w:cs="Calibri"/>
          <w:color w:val="222222"/>
        </w:rPr>
      </w:pPr>
      <w:hyperlink r:id="rId16" w:anchor="7" w:history="1">
        <w:r w:rsidRPr="00E82990">
          <w:rPr>
            <w:rStyle w:val="Hyperlink"/>
            <w:rFonts w:ascii="Calibri" w:eastAsia="Times New Roman" w:hAnsi="Calibri" w:cs="Calibri"/>
            <w:bCs/>
          </w:rPr>
          <w:t>Extensions of IRS ABLE-Related Deadlines -</w:t>
        </w:r>
      </w:hyperlink>
      <w:r w:rsidRPr="00E82990">
        <w:rPr>
          <w:rFonts w:ascii="Calibri" w:eastAsia="Times New Roman" w:hAnsi="Calibri" w:cs="Calibri"/>
          <w:b/>
          <w:bCs/>
        </w:rPr>
        <w:t xml:space="preserve"> </w:t>
      </w:r>
      <w:r w:rsidRPr="00E82990">
        <w:rPr>
          <w:rFonts w:ascii="Calibri" w:eastAsia="Times New Roman" w:hAnsi="Calibri" w:cs="Calibri"/>
          <w:color w:val="222222"/>
        </w:rPr>
        <w:t>Due to the COVID-19 pandemic, the IRS issued Notice 2020-23 that extends the completion of some tax-related deadlines to several types of ABLE account rollovers, and to contributions over annual limits, to July 15, 2020. The extension to July 15, 2020 is automatic. It does not require that you meet any condition of being directly or indirectly affected by COVID-19 and does not require contact with the IRS or the completion of an IRS form, but other steps must be taken by the July 15, 2020 deadline.</w:t>
      </w:r>
    </w:p>
    <w:p w:rsidR="00521DE4" w:rsidRPr="00C60A49" w:rsidRDefault="00521DE4" w:rsidP="00521DE4">
      <w:pPr>
        <w:pStyle w:val="ListParagraph"/>
        <w:numPr>
          <w:ilvl w:val="0"/>
          <w:numId w:val="12"/>
        </w:numPr>
        <w:shd w:val="clear" w:color="auto" w:fill="FFFFFF"/>
        <w:spacing w:after="0" w:line="263" w:lineRule="atLeast"/>
        <w:rPr>
          <w:rFonts w:ascii="Calibri" w:eastAsia="Times New Roman" w:hAnsi="Calibri" w:cs="Calibri"/>
        </w:rPr>
      </w:pPr>
      <w:r w:rsidRPr="00C60A49">
        <w:rPr>
          <w:rFonts w:ascii="Calibri" w:eastAsia="Times New Roman" w:hAnsi="Calibri" w:cs="Calibri"/>
        </w:rPr>
        <w:t xml:space="preserve">California State Treasurer’s office’s </w:t>
      </w:r>
      <w:hyperlink r:id="rId17" w:anchor="gid=0" w:history="1">
        <w:r w:rsidRPr="00C60A49">
          <w:rPr>
            <w:rStyle w:val="Hyperlink"/>
            <w:rFonts w:ascii="Calibri" w:eastAsia="Times New Roman" w:hAnsi="Calibri" w:cs="Calibri"/>
          </w:rPr>
          <w:t>comprehensive list of supports</w:t>
        </w:r>
      </w:hyperlink>
      <w:r w:rsidRPr="00C60A49">
        <w:rPr>
          <w:rFonts w:ascii="Calibri" w:eastAsia="Times New Roman" w:hAnsi="Calibri" w:cs="Calibri"/>
        </w:rPr>
        <w:t xml:space="preserve"> available to nonprofits and small businesses (updated daily)</w:t>
      </w:r>
    </w:p>
    <w:p w:rsidR="00883244" w:rsidRPr="00883244" w:rsidRDefault="00883244" w:rsidP="00521DE4">
      <w:pPr>
        <w:pStyle w:val="form-cardbody-text"/>
        <w:numPr>
          <w:ilvl w:val="0"/>
          <w:numId w:val="12"/>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sz w:val="22"/>
          <w:szCs w:val="22"/>
        </w:rPr>
        <w:t xml:space="preserve">Pandemic P-EBT - </w:t>
      </w:r>
      <w:hyperlink r:id="rId18" w:history="1">
        <w:r w:rsidRPr="00883244">
          <w:rPr>
            <w:rStyle w:val="Hyperlink"/>
            <w:rFonts w:asciiTheme="minorHAnsi" w:hAnsiTheme="minorHAnsi" w:cstheme="minorHAnsi"/>
            <w:b/>
            <w:sz w:val="22"/>
            <w:szCs w:val="22"/>
          </w:rPr>
          <w:t>Get Help Buying Food While Schools are Closed</w:t>
        </w:r>
      </w:hyperlink>
      <w:r w:rsidRPr="00883244">
        <w:rPr>
          <w:rFonts w:asciiTheme="minorHAnsi" w:hAnsiTheme="minorHAnsi" w:cstheme="minorHAnsi"/>
          <w:b/>
          <w:sz w:val="22"/>
          <w:szCs w:val="22"/>
        </w:rPr>
        <w:t xml:space="preserve"> </w:t>
      </w:r>
      <w:r w:rsidRPr="00883244">
        <w:rPr>
          <w:rFonts w:asciiTheme="minorHAnsi" w:hAnsiTheme="minorHAnsi" w:cstheme="minorHAnsi"/>
          <w:b/>
          <w:color w:val="FF0000"/>
          <w:sz w:val="22"/>
          <w:szCs w:val="22"/>
        </w:rPr>
        <w:t xml:space="preserve">(application deadline 6/30) </w:t>
      </w:r>
      <w:r w:rsidRPr="00883244">
        <w:rPr>
          <w:rFonts w:asciiTheme="minorHAnsi" w:hAnsiTheme="minorHAnsi" w:cstheme="minorHAnsi"/>
          <w:color w:val="000000"/>
          <w:sz w:val="22"/>
          <w:szCs w:val="22"/>
        </w:rPr>
        <w:t>This program, called P-EBT, is for students who are normally able to get free or reduced price school meals. Apply and get up to $365 per child to spend on groceries. Children may continue to receive "grab n go" meals or emergency food at COVID-19 emergency feeding sites offered by schools and community locations, even if they are receiving P-EBT benefits.</w:t>
      </w:r>
    </w:p>
    <w:p w:rsidR="00D1290A" w:rsidRDefault="00FB1091" w:rsidP="00521DE4">
      <w:pPr>
        <w:pStyle w:val="Heading2"/>
        <w:numPr>
          <w:ilvl w:val="0"/>
          <w:numId w:val="12"/>
        </w:numPr>
        <w:spacing w:before="0"/>
        <w:rPr>
          <w:rFonts w:asciiTheme="minorHAnsi" w:hAnsiTheme="minorHAnsi" w:cstheme="minorHAnsi"/>
          <w:color w:val="000000"/>
          <w:sz w:val="22"/>
          <w:szCs w:val="22"/>
        </w:rPr>
      </w:pPr>
      <w:hyperlink r:id="rId19" w:history="1">
        <w:r w:rsidR="00D1290A" w:rsidRPr="00D1290A">
          <w:rPr>
            <w:rStyle w:val="Hyperlink"/>
            <w:rFonts w:asciiTheme="minorHAnsi" w:hAnsiTheme="minorHAnsi" w:cstheme="minorHAnsi"/>
            <w:b/>
            <w:sz w:val="22"/>
            <w:szCs w:val="22"/>
            <w:shd w:val="clear" w:color="auto" w:fill="FFFFFF"/>
          </w:rPr>
          <w:t>CA Meals for Kids Mobile Application</w:t>
        </w:r>
      </w:hyperlink>
      <w:r w:rsidR="00D1290A" w:rsidRPr="00D1290A">
        <w:rPr>
          <w:rFonts w:asciiTheme="minorHAnsi" w:hAnsiTheme="minorHAnsi" w:cstheme="minorHAnsi"/>
          <w:color w:val="000066"/>
          <w:sz w:val="22"/>
          <w:szCs w:val="22"/>
          <w:shd w:val="clear" w:color="auto" w:fill="FFFFFF"/>
        </w:rPr>
        <w:t xml:space="preserve"> </w:t>
      </w:r>
      <w:r w:rsidR="00D1290A">
        <w:rPr>
          <w:rFonts w:asciiTheme="minorHAnsi" w:hAnsiTheme="minorHAnsi" w:cstheme="minorHAnsi"/>
          <w:color w:val="000066"/>
          <w:sz w:val="22"/>
          <w:szCs w:val="22"/>
          <w:shd w:val="clear" w:color="auto" w:fill="FFFFFF"/>
        </w:rPr>
        <w:t xml:space="preserve">- </w:t>
      </w:r>
      <w:r w:rsidR="00D1290A" w:rsidRPr="00D1290A">
        <w:rPr>
          <w:rFonts w:asciiTheme="minorHAnsi" w:hAnsiTheme="minorHAnsi" w:cstheme="minorHAnsi"/>
          <w:color w:val="000000"/>
          <w:sz w:val="22"/>
          <w:szCs w:val="22"/>
        </w:rPr>
        <w:t>The CA Meals for Kids mobile application helps you find nearby California Afterschool and Summer Meal Programs Sites through your iOS, Android, or Microsoft devices.</w:t>
      </w:r>
      <w:r w:rsidR="00D1290A">
        <w:rPr>
          <w:rFonts w:asciiTheme="minorHAnsi" w:hAnsiTheme="minorHAnsi" w:cstheme="minorHAnsi"/>
          <w:color w:val="000000"/>
          <w:sz w:val="22"/>
          <w:szCs w:val="22"/>
        </w:rPr>
        <w:t xml:space="preserve"> </w:t>
      </w:r>
      <w:r w:rsidR="00D1290A" w:rsidRPr="00D1290A">
        <w:rPr>
          <w:rFonts w:asciiTheme="minorHAnsi" w:hAnsiTheme="minorHAnsi" w:cstheme="minorHAnsi"/>
          <w:color w:val="000000"/>
          <w:sz w:val="22"/>
          <w:szCs w:val="22"/>
        </w:rPr>
        <w:t>The Emergency Meal Sites section may be used during unanticipated school closures due to emergency situations.</w:t>
      </w:r>
    </w:p>
    <w:p w:rsidR="00E1056F" w:rsidRPr="00521DE4" w:rsidRDefault="00E1056F" w:rsidP="00521DE4">
      <w:pPr>
        <w:pStyle w:val="ListParagraph"/>
        <w:numPr>
          <w:ilvl w:val="0"/>
          <w:numId w:val="12"/>
        </w:numPr>
        <w:spacing w:after="0"/>
        <w:rPr>
          <w:rStyle w:val="Hyperlink"/>
          <w:color w:val="auto"/>
          <w:u w:val="none"/>
        </w:rPr>
      </w:pPr>
      <w:r>
        <w:t xml:space="preserve">If your income has decreased you may now qualify for WIC services.  Check your eligibility </w:t>
      </w:r>
      <w:hyperlink r:id="rId20" w:anchor="step1" w:history="1">
        <w:r w:rsidRPr="00E1056F">
          <w:rPr>
            <w:rStyle w:val="Hyperlink"/>
          </w:rPr>
          <w:t>here.</w:t>
        </w:r>
      </w:hyperlink>
    </w:p>
    <w:p w:rsidR="00521DE4" w:rsidRPr="00E1056F" w:rsidRDefault="00521DE4" w:rsidP="00521DE4">
      <w:pPr>
        <w:pStyle w:val="ListParagraph"/>
        <w:spacing w:after="0"/>
      </w:pPr>
    </w:p>
    <w:p w:rsidR="00431388" w:rsidRPr="00970566" w:rsidRDefault="00431388" w:rsidP="00970566">
      <w:pPr>
        <w:spacing w:after="0" w:line="240" w:lineRule="auto"/>
        <w:rPr>
          <w:rFonts w:ascii="Times New Roman" w:eastAsia="Times New Roman" w:hAnsi="Times New Roman" w:cs="Times New Roman"/>
          <w:i/>
          <w:vanish/>
          <w:color w:val="C00000"/>
          <w:sz w:val="24"/>
          <w:szCs w:val="24"/>
        </w:rPr>
      </w:pPr>
    </w:p>
    <w:p w:rsidR="00403E8D" w:rsidRDefault="00403E8D" w:rsidP="00D438B7">
      <w:pPr>
        <w:rPr>
          <w:b/>
          <w:sz w:val="28"/>
          <w:szCs w:val="28"/>
        </w:rPr>
      </w:pPr>
      <w:r w:rsidRPr="00D11939">
        <w:rPr>
          <w:b/>
          <w:sz w:val="28"/>
          <w:szCs w:val="28"/>
        </w:rPr>
        <w:t>Where to go for resources for your families:</w:t>
      </w:r>
    </w:p>
    <w:p w:rsidR="00521DE4" w:rsidRDefault="00521DE4" w:rsidP="00521DE4">
      <w:pPr>
        <w:pStyle w:val="NormalWeb"/>
        <w:numPr>
          <w:ilvl w:val="0"/>
          <w:numId w:val="16"/>
        </w:numPr>
        <w:spacing w:before="0" w:beforeAutospacing="0" w:after="0" w:afterAutospacing="0"/>
        <w:rPr>
          <w:rFonts w:asciiTheme="minorHAnsi" w:hAnsiTheme="minorHAnsi" w:cstheme="minorHAnsi"/>
          <w:color w:val="333333"/>
          <w:sz w:val="22"/>
          <w:szCs w:val="22"/>
        </w:rPr>
      </w:pPr>
      <w:r w:rsidRPr="00530E4B">
        <w:rPr>
          <w:rFonts w:asciiTheme="minorHAnsi" w:hAnsiTheme="minorHAnsi" w:cstheme="minorHAnsi"/>
          <w:color w:val="333333"/>
          <w:sz w:val="22"/>
          <w:szCs w:val="22"/>
        </w:rPr>
        <w:t>With the COVID-19 pandemic increasing reliance on technology, Apple says it is rolling out extra help for people with disabilities using its products for remote learning and other purposes.</w:t>
      </w:r>
      <w:r>
        <w:rPr>
          <w:rFonts w:asciiTheme="minorHAnsi" w:hAnsiTheme="minorHAnsi" w:cstheme="minorHAnsi"/>
          <w:color w:val="333333"/>
          <w:sz w:val="22"/>
          <w:szCs w:val="22"/>
        </w:rPr>
        <w:t xml:space="preserve"> </w:t>
      </w:r>
      <w:r w:rsidRPr="00530E4B">
        <w:rPr>
          <w:rFonts w:asciiTheme="minorHAnsi" w:hAnsiTheme="minorHAnsi" w:cstheme="minorHAnsi"/>
          <w:color w:val="333333"/>
          <w:sz w:val="22"/>
          <w:szCs w:val="22"/>
        </w:rPr>
        <w:t xml:space="preserve">Apple is introducing a dedicated support team to address accessibility questions as well as a new support </w:t>
      </w:r>
      <w:hyperlink r:id="rId21" w:tgtFrame="_blank" w:history="1">
        <w:r w:rsidRPr="00530E4B">
          <w:rPr>
            <w:rStyle w:val="Hyperlink"/>
            <w:rFonts w:asciiTheme="minorHAnsi" w:hAnsiTheme="minorHAnsi" w:cstheme="minorHAnsi"/>
            <w:color w:val="00A3DA"/>
            <w:sz w:val="22"/>
            <w:szCs w:val="22"/>
            <w:u w:val="none"/>
          </w:rPr>
          <w:t>site</w:t>
        </w:r>
      </w:hyperlink>
      <w:r w:rsidRPr="00530E4B">
        <w:rPr>
          <w:rFonts w:asciiTheme="minorHAnsi" w:hAnsiTheme="minorHAnsi" w:cstheme="minorHAnsi"/>
          <w:color w:val="333333"/>
          <w:sz w:val="22"/>
          <w:szCs w:val="22"/>
        </w:rPr>
        <w:t xml:space="preserve"> and how-to </w:t>
      </w:r>
      <w:hyperlink r:id="rId22" w:tgtFrame="_blank" w:history="1">
        <w:r w:rsidRPr="00530E4B">
          <w:rPr>
            <w:rStyle w:val="Hyperlink"/>
            <w:rFonts w:asciiTheme="minorHAnsi" w:hAnsiTheme="minorHAnsi" w:cstheme="minorHAnsi"/>
            <w:color w:val="00A3DA"/>
            <w:sz w:val="22"/>
            <w:szCs w:val="22"/>
            <w:u w:val="none"/>
          </w:rPr>
          <w:t>videos</w:t>
        </w:r>
      </w:hyperlink>
      <w:r w:rsidRPr="00530E4B">
        <w:rPr>
          <w:rFonts w:asciiTheme="minorHAnsi" w:hAnsiTheme="minorHAnsi" w:cstheme="minorHAnsi"/>
          <w:color w:val="333333"/>
          <w:sz w:val="22"/>
          <w:szCs w:val="22"/>
        </w:rPr>
        <w:t xml:space="preserve"> focused on using such features.</w:t>
      </w:r>
      <w:r>
        <w:rPr>
          <w:rFonts w:asciiTheme="minorHAnsi" w:hAnsiTheme="minorHAnsi" w:cstheme="minorHAnsi"/>
          <w:color w:val="333333"/>
          <w:sz w:val="22"/>
          <w:szCs w:val="22"/>
        </w:rPr>
        <w:t xml:space="preserve"> </w:t>
      </w:r>
      <w:r w:rsidRPr="00530E4B">
        <w:rPr>
          <w:rFonts w:asciiTheme="minorHAnsi" w:hAnsiTheme="minorHAnsi" w:cstheme="minorHAnsi"/>
          <w:color w:val="333333"/>
          <w:sz w:val="22"/>
          <w:szCs w:val="22"/>
        </w:rPr>
        <w:t>In addition, the company is now offering one-on-one virtual coaching sessions for students with disabilities and their teachers who are engaged in remote learning.</w:t>
      </w:r>
    </w:p>
    <w:p w:rsidR="00521DE4" w:rsidRDefault="00521DE4" w:rsidP="00521DE4">
      <w:pPr>
        <w:pStyle w:val="Heading1"/>
        <w:numPr>
          <w:ilvl w:val="0"/>
          <w:numId w:val="16"/>
        </w:numPr>
        <w:shd w:val="clear" w:color="auto" w:fill="FFFFFF"/>
        <w:rPr>
          <w:rFonts w:ascii="Calibri" w:hAnsi="Calibri" w:cs="Calibri"/>
          <w:b w:val="0"/>
          <w:bCs w:val="0"/>
          <w:color w:val="000000"/>
          <w:sz w:val="22"/>
          <w:szCs w:val="22"/>
        </w:rPr>
      </w:pPr>
      <w:r>
        <w:rPr>
          <w:rFonts w:ascii="Calibri" w:hAnsi="Calibri" w:cs="Calibri"/>
          <w:b w:val="0"/>
          <w:bCs w:val="0"/>
          <w:color w:val="000000"/>
          <w:sz w:val="22"/>
          <w:szCs w:val="22"/>
        </w:rPr>
        <w:t xml:space="preserve">The CDC has released </w:t>
      </w:r>
      <w:hyperlink r:id="rId23" w:history="1">
        <w:r w:rsidRPr="00076D00">
          <w:rPr>
            <w:rStyle w:val="Hyperlink"/>
            <w:rFonts w:ascii="Calibri" w:hAnsi="Calibri" w:cs="Calibri"/>
            <w:b w:val="0"/>
            <w:bCs w:val="0"/>
            <w:sz w:val="22"/>
            <w:szCs w:val="22"/>
          </w:rPr>
          <w:t>Guidance for Direct Service Providers, Caregivers, Parents, and People with Developmental and Behavioral Disorders</w:t>
        </w:r>
      </w:hyperlink>
      <w:r>
        <w:rPr>
          <w:rFonts w:ascii="Calibri" w:hAnsi="Calibri" w:cs="Calibri"/>
          <w:b w:val="0"/>
          <w:bCs w:val="0"/>
          <w:color w:val="000000"/>
          <w:sz w:val="22"/>
          <w:szCs w:val="22"/>
        </w:rPr>
        <w:t xml:space="preserve"> including sections on:</w:t>
      </w:r>
    </w:p>
    <w:p w:rsidR="00521DE4" w:rsidRPr="00134DD2" w:rsidRDefault="00521DE4" w:rsidP="00521DE4">
      <w:pPr>
        <w:pStyle w:val="Heading2"/>
        <w:numPr>
          <w:ilvl w:val="1"/>
          <w:numId w:val="16"/>
        </w:numPr>
        <w:shd w:val="clear" w:color="auto" w:fill="FFFFFF"/>
        <w:spacing w:before="0" w:line="240" w:lineRule="auto"/>
        <w:rPr>
          <w:rFonts w:ascii="Calibri" w:hAnsi="Calibri" w:cs="Calibri"/>
          <w:color w:val="000000"/>
          <w:sz w:val="22"/>
          <w:szCs w:val="22"/>
        </w:rPr>
      </w:pPr>
      <w:r w:rsidRPr="00134DD2">
        <w:rPr>
          <w:rFonts w:ascii="Calibri" w:hAnsi="Calibri" w:cs="Calibri"/>
          <w:bCs/>
          <w:color w:val="000000"/>
          <w:sz w:val="22"/>
          <w:szCs w:val="22"/>
        </w:rPr>
        <w:t>Accommodations, modifications, and assistance</w:t>
      </w:r>
    </w:p>
    <w:p w:rsidR="00521DE4" w:rsidRPr="00134DD2" w:rsidRDefault="00521DE4" w:rsidP="00521DE4">
      <w:pPr>
        <w:pStyle w:val="Heading2"/>
        <w:numPr>
          <w:ilvl w:val="1"/>
          <w:numId w:val="16"/>
        </w:numPr>
        <w:shd w:val="clear" w:color="auto" w:fill="FFFFFF"/>
        <w:spacing w:before="0" w:line="240" w:lineRule="auto"/>
        <w:rPr>
          <w:rFonts w:ascii="Calibri" w:hAnsi="Calibri" w:cs="Calibri"/>
          <w:color w:val="000000"/>
          <w:sz w:val="22"/>
          <w:szCs w:val="22"/>
        </w:rPr>
      </w:pPr>
      <w:r w:rsidRPr="00134DD2">
        <w:rPr>
          <w:rFonts w:ascii="Calibri" w:hAnsi="Calibri" w:cs="Calibri"/>
          <w:bCs/>
          <w:color w:val="000000"/>
          <w:sz w:val="22"/>
          <w:szCs w:val="22"/>
        </w:rPr>
        <w:t>Developmental monitoring and screening of children during COVID-19</w:t>
      </w:r>
    </w:p>
    <w:p w:rsidR="00521DE4" w:rsidRPr="00134DD2" w:rsidRDefault="00521DE4" w:rsidP="00521DE4">
      <w:pPr>
        <w:pStyle w:val="Heading2"/>
        <w:numPr>
          <w:ilvl w:val="1"/>
          <w:numId w:val="16"/>
        </w:numPr>
        <w:shd w:val="clear" w:color="auto" w:fill="FFFFFF"/>
        <w:spacing w:before="0" w:line="240" w:lineRule="auto"/>
        <w:rPr>
          <w:rFonts w:ascii="Calibri" w:hAnsi="Calibri" w:cs="Calibri"/>
          <w:color w:val="000000"/>
          <w:sz w:val="22"/>
          <w:szCs w:val="22"/>
        </w:rPr>
      </w:pPr>
      <w:r w:rsidRPr="00134DD2">
        <w:rPr>
          <w:rFonts w:ascii="Calibri" w:hAnsi="Calibri" w:cs="Calibri"/>
          <w:bCs/>
          <w:color w:val="000000"/>
          <w:sz w:val="22"/>
          <w:szCs w:val="22"/>
        </w:rPr>
        <w:t>Distance learning for college or graduate school students with developmental or behavioral disorders</w:t>
      </w:r>
    </w:p>
    <w:p w:rsidR="00521DE4" w:rsidRDefault="00521DE4" w:rsidP="00521DE4">
      <w:pPr>
        <w:pStyle w:val="Heading2"/>
        <w:numPr>
          <w:ilvl w:val="1"/>
          <w:numId w:val="16"/>
        </w:numPr>
        <w:shd w:val="clear" w:color="auto" w:fill="FFFFFF"/>
        <w:spacing w:before="0" w:line="240" w:lineRule="auto"/>
        <w:rPr>
          <w:rFonts w:ascii="Calibri" w:hAnsi="Calibri" w:cs="Calibri"/>
          <w:bCs/>
          <w:color w:val="000000"/>
          <w:sz w:val="22"/>
          <w:szCs w:val="22"/>
        </w:rPr>
      </w:pPr>
      <w:r w:rsidRPr="00134DD2">
        <w:rPr>
          <w:rFonts w:ascii="Calibri" w:hAnsi="Calibri" w:cs="Calibri"/>
          <w:bCs/>
          <w:color w:val="000000"/>
          <w:sz w:val="22"/>
          <w:szCs w:val="22"/>
        </w:rPr>
        <w:t>Parents supporting children with distance learning</w:t>
      </w:r>
    </w:p>
    <w:p w:rsidR="00521DE4" w:rsidRPr="00B46C58" w:rsidRDefault="00521DE4" w:rsidP="00521DE4">
      <w:pPr>
        <w:pStyle w:val="Heading1"/>
        <w:numPr>
          <w:ilvl w:val="0"/>
          <w:numId w:val="16"/>
        </w:numPr>
        <w:shd w:val="clear" w:color="auto" w:fill="FFFFFF"/>
        <w:spacing w:before="0" w:beforeAutospacing="0" w:after="132" w:afterAutospacing="0"/>
        <w:textAlignment w:val="baseline"/>
        <w:rPr>
          <w:rFonts w:asciiTheme="minorHAnsi" w:hAnsiTheme="minorHAnsi" w:cstheme="minorHAnsi"/>
          <w:b w:val="0"/>
          <w:sz w:val="22"/>
          <w:szCs w:val="22"/>
        </w:rPr>
      </w:pPr>
      <w:hyperlink r:id="rId24" w:history="1">
        <w:r w:rsidRPr="00B46C58">
          <w:rPr>
            <w:rStyle w:val="Hyperlink"/>
            <w:rFonts w:ascii="Calibri" w:hAnsi="Calibri" w:cs="Calibri"/>
            <w:b w:val="0"/>
            <w:sz w:val="22"/>
            <w:szCs w:val="22"/>
          </w:rPr>
          <w:t>What Comes Next: Back to Child Care Following Shelter-in-Place</w:t>
        </w:r>
      </w:hyperlink>
      <w:r>
        <w:rPr>
          <w:rFonts w:ascii="Calibri" w:hAnsi="Calibri" w:cs="Calibri"/>
          <w:b w:val="0"/>
          <w:sz w:val="22"/>
          <w:szCs w:val="22"/>
        </w:rPr>
        <w:t xml:space="preserve"> – Zero To Three offers </w:t>
      </w:r>
      <w:r w:rsidRPr="00B46C58">
        <w:rPr>
          <w:rFonts w:asciiTheme="minorHAnsi" w:hAnsiTheme="minorHAnsi" w:cstheme="minorHAnsi"/>
          <w:b w:val="0"/>
          <w:sz w:val="22"/>
          <w:szCs w:val="22"/>
          <w:shd w:val="clear" w:color="auto" w:fill="FFFFFF"/>
        </w:rPr>
        <w:t>some tips for managing the preschool transition post-COVID</w:t>
      </w:r>
    </w:p>
    <w:p w:rsidR="00521DE4" w:rsidRPr="005A26F2" w:rsidRDefault="00521DE4" w:rsidP="00521DE4">
      <w:pPr>
        <w:pStyle w:val="ListParagraph"/>
        <w:numPr>
          <w:ilvl w:val="0"/>
          <w:numId w:val="16"/>
        </w:numPr>
        <w:spacing w:after="0"/>
        <w:rPr>
          <w:rFonts w:cstheme="minorHAnsi"/>
          <w:color w:val="0563C1" w:themeColor="hyperlink"/>
          <w:u w:val="single"/>
        </w:rPr>
      </w:pPr>
      <w:r w:rsidRPr="00C1122A">
        <w:rPr>
          <w:rFonts w:cstheme="minorHAnsi"/>
          <w:color w:val="202020"/>
          <w:shd w:val="clear" w:color="auto" w:fill="FFFFFF"/>
        </w:rPr>
        <w:t>Multilingual Brain Building Resources - Vroom has </w:t>
      </w:r>
      <w:hyperlink r:id="rId25" w:tgtFrame="_blank" w:history="1">
        <w:r w:rsidRPr="00C1122A">
          <w:rPr>
            <w:rStyle w:val="Hyperlink"/>
            <w:rFonts w:cstheme="minorHAnsi"/>
            <w:color w:val="007C89"/>
            <w:shd w:val="clear" w:color="auto" w:fill="FFFFFF"/>
          </w:rPr>
          <w:t>videos, tips, and resources</w:t>
        </w:r>
      </w:hyperlink>
      <w:r w:rsidRPr="00C1122A">
        <w:rPr>
          <w:rFonts w:cstheme="minorHAnsi"/>
          <w:color w:val="202020"/>
          <w:shd w:val="clear" w:color="auto" w:fill="FFFFFF"/>
        </w:rPr>
        <w:t> for brain building activities to do with children at home.  Select resources are available in English, Spanish, Arabic, Bengali, Chinese (traditional and simplified), French, Haitian Creole, Korean, Polish, Russian, Somali, Tagalog, Urdu, Uzbek, Vietnamese, and Yiddish. </w:t>
      </w:r>
    </w:p>
    <w:p w:rsidR="00521DE4" w:rsidRPr="00521DE4" w:rsidRDefault="00521DE4" w:rsidP="00521DE4">
      <w:pPr>
        <w:pStyle w:val="NormalWeb"/>
        <w:numPr>
          <w:ilvl w:val="0"/>
          <w:numId w:val="16"/>
        </w:numPr>
        <w:shd w:val="clear" w:color="auto" w:fill="FFFFFF"/>
        <w:spacing w:before="0" w:beforeAutospacing="0" w:after="0" w:afterAutospacing="0"/>
        <w:textAlignment w:val="baseline"/>
        <w:rPr>
          <w:b/>
          <w:sz w:val="28"/>
          <w:szCs w:val="28"/>
        </w:rPr>
      </w:pPr>
      <w:r w:rsidRPr="002B2B79">
        <w:rPr>
          <w:rFonts w:asciiTheme="minorHAnsi" w:hAnsiTheme="minorHAnsi" w:cstheme="minorHAnsi"/>
          <w:sz w:val="22"/>
          <w:szCs w:val="22"/>
        </w:rPr>
        <w:t xml:space="preserve">ZERO TO THREE experts share their </w:t>
      </w:r>
      <w:hyperlink r:id="rId26" w:history="1">
        <w:r w:rsidRPr="002B2B79">
          <w:rPr>
            <w:rStyle w:val="Hyperlink"/>
            <w:rFonts w:asciiTheme="minorHAnsi" w:hAnsiTheme="minorHAnsi" w:cstheme="minorHAnsi"/>
            <w:sz w:val="22"/>
            <w:szCs w:val="22"/>
          </w:rPr>
          <w:t>favorite picture and activity books</w:t>
        </w:r>
      </w:hyperlink>
      <w:r w:rsidRPr="002B2B79">
        <w:rPr>
          <w:rFonts w:asciiTheme="minorHAnsi" w:hAnsiTheme="minorHAnsi" w:cstheme="minorHAnsi"/>
          <w:sz w:val="22"/>
          <w:szCs w:val="22"/>
        </w:rPr>
        <w:t xml:space="preserve"> for supporting young children through stressful and traumatic situations.</w:t>
      </w:r>
    </w:p>
    <w:p w:rsidR="00CB4B83" w:rsidRPr="00CB4B83" w:rsidRDefault="00CB4B83" w:rsidP="00521DE4">
      <w:pPr>
        <w:pStyle w:val="ListParagraph"/>
        <w:numPr>
          <w:ilvl w:val="0"/>
          <w:numId w:val="16"/>
        </w:numPr>
        <w:spacing w:after="0"/>
      </w:pPr>
      <w:r w:rsidRPr="00CB4B83">
        <w:rPr>
          <w:i/>
        </w:rPr>
        <w:t>Social Stigma Related to COVID-19</w:t>
      </w:r>
      <w:r w:rsidRPr="00CB4B83">
        <w:t xml:space="preserve"> from unicef  </w:t>
      </w:r>
      <w:hyperlink r:id="rId27" w:history="1">
        <w:r w:rsidRPr="00CB4B83">
          <w:rPr>
            <w:rStyle w:val="Hyperlink"/>
          </w:rPr>
          <w:t>Spanish</w:t>
        </w:r>
      </w:hyperlink>
      <w:r w:rsidRPr="00CB4B83">
        <w:t xml:space="preserve"> </w:t>
      </w:r>
      <w:hyperlink r:id="rId28" w:history="1">
        <w:r w:rsidRPr="00CB4B83">
          <w:rPr>
            <w:rStyle w:val="Hyperlink"/>
          </w:rPr>
          <w:t xml:space="preserve"> English</w:t>
        </w:r>
      </w:hyperlink>
    </w:p>
    <w:p w:rsidR="00CB4B83" w:rsidRDefault="00CB4B83" w:rsidP="00521DE4">
      <w:pPr>
        <w:pStyle w:val="ListParagraph"/>
        <w:numPr>
          <w:ilvl w:val="0"/>
          <w:numId w:val="16"/>
        </w:numPr>
        <w:spacing w:after="0"/>
      </w:pPr>
      <w:r w:rsidRPr="00CB4B83">
        <w:rPr>
          <w:i/>
        </w:rPr>
        <w:t>Coronavirus Advice for Consumers - Avoid Coronavirus Scams</w:t>
      </w:r>
      <w:r w:rsidRPr="00CB4B83">
        <w:t xml:space="preserve"> from the Federal Trade Commission </w:t>
      </w:r>
      <w:hyperlink r:id="rId29" w:history="1">
        <w:r w:rsidRPr="00CB4B83">
          <w:rPr>
            <w:rStyle w:val="Hyperlink"/>
          </w:rPr>
          <w:t>Spanish</w:t>
        </w:r>
      </w:hyperlink>
      <w:r w:rsidRPr="00CB4B83">
        <w:t xml:space="preserve"> </w:t>
      </w:r>
      <w:hyperlink r:id="rId30" w:history="1">
        <w:r w:rsidRPr="00CB4B83">
          <w:rPr>
            <w:rStyle w:val="Hyperlink"/>
          </w:rPr>
          <w:t>English</w:t>
        </w:r>
      </w:hyperlink>
      <w:r w:rsidRPr="00CB4B83">
        <w:t xml:space="preserve"> </w:t>
      </w:r>
    </w:p>
    <w:p w:rsidR="009633FB" w:rsidRDefault="009633FB" w:rsidP="00521DE4">
      <w:pPr>
        <w:pStyle w:val="ListParagraph"/>
        <w:numPr>
          <w:ilvl w:val="0"/>
          <w:numId w:val="16"/>
        </w:numPr>
        <w:spacing w:after="0"/>
      </w:pPr>
      <w:r>
        <w:t xml:space="preserve">Search for </w:t>
      </w:r>
      <w:r w:rsidRPr="009633FB">
        <w:rPr>
          <w:i/>
        </w:rPr>
        <w:t>free or reduced cost services</w:t>
      </w:r>
      <w:r>
        <w:t xml:space="preserve"> by zip code like medical care, job training and more at </w:t>
      </w:r>
      <w:hyperlink r:id="rId31" w:history="1">
        <w:r w:rsidRPr="009633FB">
          <w:rPr>
            <w:rStyle w:val="Hyperlink"/>
          </w:rPr>
          <w:t>AuntBertha.com</w:t>
        </w:r>
      </w:hyperlink>
      <w:r>
        <w:t>.</w:t>
      </w:r>
      <w:r w:rsidR="00C02D56">
        <w:t xml:space="preserve"> Website can be converted to Spanish.</w:t>
      </w:r>
    </w:p>
    <w:p w:rsidR="006A14A4" w:rsidRDefault="00403E8D" w:rsidP="006A14A4">
      <w:pPr>
        <w:rPr>
          <w:b/>
          <w:sz w:val="28"/>
          <w:szCs w:val="28"/>
        </w:rPr>
      </w:pPr>
      <w:r w:rsidRPr="00D11939">
        <w:rPr>
          <w:b/>
          <w:sz w:val="28"/>
          <w:szCs w:val="28"/>
        </w:rPr>
        <w:t>Where to go for resource</w:t>
      </w:r>
      <w:r w:rsidR="00D74CD9" w:rsidRPr="00D11939">
        <w:rPr>
          <w:b/>
          <w:sz w:val="28"/>
          <w:szCs w:val="28"/>
        </w:rPr>
        <w:t>s</w:t>
      </w:r>
      <w:r w:rsidRPr="00D11939">
        <w:rPr>
          <w:b/>
          <w:sz w:val="28"/>
          <w:szCs w:val="28"/>
        </w:rPr>
        <w:t xml:space="preserve"> for your </w:t>
      </w:r>
      <w:r w:rsidR="00D11939">
        <w:rPr>
          <w:b/>
          <w:sz w:val="28"/>
          <w:szCs w:val="28"/>
        </w:rPr>
        <w:t>ES</w:t>
      </w:r>
      <w:r w:rsidRPr="00D11939">
        <w:rPr>
          <w:b/>
          <w:sz w:val="28"/>
          <w:szCs w:val="28"/>
        </w:rPr>
        <w:t>FRC</w:t>
      </w:r>
      <w:r w:rsidR="006A14A4">
        <w:rPr>
          <w:b/>
          <w:sz w:val="28"/>
          <w:szCs w:val="28"/>
        </w:rPr>
        <w:t>:</w:t>
      </w:r>
    </w:p>
    <w:p w:rsidR="00521DE4" w:rsidRDefault="00521DE4" w:rsidP="00521DE4">
      <w:pPr>
        <w:pStyle w:val="Heading1"/>
        <w:numPr>
          <w:ilvl w:val="0"/>
          <w:numId w:val="15"/>
        </w:numPr>
        <w:shd w:val="clear" w:color="auto" w:fill="FFFFFF"/>
        <w:spacing w:before="0" w:beforeAutospacing="0" w:after="0" w:afterAutospacing="0"/>
        <w:rPr>
          <w:rFonts w:ascii="Calibri" w:hAnsi="Calibri" w:cs="Calibri"/>
          <w:b w:val="0"/>
          <w:bCs w:val="0"/>
          <w:color w:val="000000"/>
          <w:sz w:val="22"/>
          <w:szCs w:val="22"/>
        </w:rPr>
      </w:pPr>
      <w:r w:rsidRPr="00076D00">
        <w:rPr>
          <w:rFonts w:ascii="Calibri" w:hAnsi="Calibri" w:cs="Calibri"/>
          <w:b w:val="0"/>
          <w:sz w:val="22"/>
          <w:szCs w:val="22"/>
        </w:rPr>
        <w:t xml:space="preserve">The CDC offers extensive </w:t>
      </w:r>
      <w:hyperlink r:id="rId32" w:history="1">
        <w:r w:rsidRPr="00076D00">
          <w:rPr>
            <w:rStyle w:val="Hyperlink"/>
            <w:rFonts w:ascii="Calibri" w:hAnsi="Calibri" w:cs="Calibri"/>
            <w:b w:val="0"/>
            <w:bCs w:val="0"/>
            <w:sz w:val="22"/>
            <w:szCs w:val="22"/>
          </w:rPr>
          <w:t>COVID-19 Employer Information for Office Buildings</w:t>
        </w:r>
      </w:hyperlink>
    </w:p>
    <w:p w:rsidR="00521DE4" w:rsidRPr="00076D00" w:rsidRDefault="00521DE4" w:rsidP="00521DE4">
      <w:pPr>
        <w:pStyle w:val="Heading1"/>
        <w:numPr>
          <w:ilvl w:val="0"/>
          <w:numId w:val="15"/>
        </w:numPr>
        <w:shd w:val="clear" w:color="auto" w:fill="FFFFFF"/>
        <w:spacing w:before="0" w:beforeAutospacing="0" w:after="0" w:afterAutospacing="0"/>
        <w:rPr>
          <w:rFonts w:ascii="Calibri" w:hAnsi="Calibri" w:cs="Calibri"/>
          <w:b w:val="0"/>
          <w:bCs w:val="0"/>
          <w:color w:val="000000"/>
          <w:sz w:val="22"/>
          <w:szCs w:val="22"/>
        </w:rPr>
      </w:pPr>
      <w:r>
        <w:rPr>
          <w:rFonts w:ascii="Calibri" w:hAnsi="Calibri" w:cs="Calibri"/>
          <w:b w:val="0"/>
          <w:sz w:val="22"/>
          <w:szCs w:val="22"/>
        </w:rPr>
        <w:t xml:space="preserve">The Eblin Group poses </w:t>
      </w:r>
      <w:hyperlink r:id="rId33" w:history="1">
        <w:r w:rsidRPr="00B46C58">
          <w:rPr>
            <w:rStyle w:val="Hyperlink"/>
            <w:rFonts w:ascii="Calibri" w:hAnsi="Calibri" w:cs="Calibri"/>
            <w:b w:val="0"/>
            <w:sz w:val="22"/>
            <w:szCs w:val="22"/>
          </w:rPr>
          <w:t>“Some ‘What If’ Questions You Should Be Asking Right Now”</w:t>
        </w:r>
      </w:hyperlink>
    </w:p>
    <w:p w:rsidR="00521DE4" w:rsidRPr="00D965DC" w:rsidRDefault="00521DE4" w:rsidP="00521DE4">
      <w:pPr>
        <w:pStyle w:val="ListParagraph"/>
        <w:numPr>
          <w:ilvl w:val="0"/>
          <w:numId w:val="15"/>
        </w:numPr>
        <w:spacing w:after="0"/>
        <w:rPr>
          <w:rFonts w:cstheme="minorHAnsi"/>
          <w:b/>
          <w:sz w:val="28"/>
          <w:szCs w:val="28"/>
        </w:rPr>
      </w:pPr>
      <w:r w:rsidRPr="00774706">
        <w:rPr>
          <w:rFonts w:cstheme="minorHAnsi"/>
          <w:color w:val="202020"/>
          <w:shd w:val="clear" w:color="auto" w:fill="FFFFFF"/>
        </w:rPr>
        <w:t>The Center for Nonprofit Management shares resources from their webinar on  Return-to-Work policies with Angela Weimer, National Director of Human Resources and Administration for NALEO Educational Fund and Rodney Bolton, of HR Bizz. Regina Birdsell also shared the results of their Return-to-Work survey of over 100 local nonprofit leaders. </w:t>
      </w:r>
      <w:hyperlink r:id="rId34" w:tgtFrame="_blank" w:history="1">
        <w:r w:rsidRPr="00774706">
          <w:rPr>
            <w:rStyle w:val="Hyperlink"/>
            <w:rFonts w:cstheme="minorHAnsi"/>
            <w:color w:val="007C89"/>
            <w:shd w:val="clear" w:color="auto" w:fill="FFFFFF"/>
          </w:rPr>
          <w:t>You can view a recording of the session here</w:t>
        </w:r>
      </w:hyperlink>
      <w:r w:rsidRPr="00774706">
        <w:rPr>
          <w:rFonts w:cstheme="minorHAnsi"/>
          <w:color w:val="202020"/>
          <w:shd w:val="clear" w:color="auto" w:fill="FFFFFF"/>
        </w:rPr>
        <w:t>. Angela Weimer also graciously shared NALEO's </w:t>
      </w:r>
      <w:hyperlink r:id="rId35" w:tgtFrame="_blank" w:history="1">
        <w:r w:rsidRPr="00774706">
          <w:rPr>
            <w:rStyle w:val="Hyperlink"/>
            <w:rFonts w:cstheme="minorHAnsi"/>
            <w:color w:val="007C89"/>
            <w:shd w:val="clear" w:color="auto" w:fill="FFFFFF"/>
          </w:rPr>
          <w:t>Remote Work Agreement</w:t>
        </w:r>
      </w:hyperlink>
      <w:r w:rsidRPr="00774706">
        <w:rPr>
          <w:rFonts w:cstheme="minorHAnsi"/>
          <w:color w:val="202020"/>
          <w:shd w:val="clear" w:color="auto" w:fill="FFFFFF"/>
        </w:rPr>
        <w:t> and </w:t>
      </w:r>
      <w:hyperlink r:id="rId36" w:tgtFrame="_blank" w:history="1">
        <w:r w:rsidRPr="00774706">
          <w:rPr>
            <w:rStyle w:val="Hyperlink"/>
            <w:rFonts w:cstheme="minorHAnsi"/>
            <w:color w:val="007C89"/>
            <w:shd w:val="clear" w:color="auto" w:fill="FFFFFF"/>
          </w:rPr>
          <w:t>Personal Mobile Device and Internet Stipend Agreement</w:t>
        </w:r>
      </w:hyperlink>
      <w:r w:rsidRPr="00774706">
        <w:rPr>
          <w:rFonts w:cstheme="minorHAnsi"/>
          <w:color w:val="202020"/>
          <w:shd w:val="clear" w:color="auto" w:fill="FFFFFF"/>
        </w:rPr>
        <w:t> for use as templates.</w:t>
      </w:r>
    </w:p>
    <w:p w:rsidR="00521DE4" w:rsidRPr="00EB681D" w:rsidRDefault="00521DE4" w:rsidP="00521DE4">
      <w:pPr>
        <w:pStyle w:val="ListParagraph"/>
        <w:numPr>
          <w:ilvl w:val="0"/>
          <w:numId w:val="15"/>
        </w:numPr>
        <w:spacing w:after="0"/>
        <w:rPr>
          <w:rFonts w:cstheme="minorHAnsi"/>
          <w:b/>
          <w:sz w:val="28"/>
          <w:szCs w:val="28"/>
        </w:rPr>
      </w:pPr>
      <w:hyperlink r:id="rId37" w:history="1">
        <w:r w:rsidRPr="00D965DC">
          <w:rPr>
            <w:rStyle w:val="Hyperlink"/>
            <w:rFonts w:cstheme="minorHAnsi"/>
            <w:i/>
            <w:shd w:val="clear" w:color="auto" w:fill="FFFFFF"/>
          </w:rPr>
          <w:t>Coronavirus: what does my nonprofit’s insurance cover?</w:t>
        </w:r>
      </w:hyperlink>
      <w:r>
        <w:rPr>
          <w:rFonts w:cstheme="minorHAnsi"/>
          <w:color w:val="202020"/>
          <w:shd w:val="clear" w:color="auto" w:fill="FFFFFF"/>
        </w:rPr>
        <w:t xml:space="preserve"> This article from CalNonprofits answers five questions you may have considered.</w:t>
      </w:r>
    </w:p>
    <w:p w:rsidR="00C02D56" w:rsidRPr="00521DE4" w:rsidRDefault="00C02D56" w:rsidP="006A14A4">
      <w:pPr>
        <w:pStyle w:val="Heading1"/>
        <w:numPr>
          <w:ilvl w:val="0"/>
          <w:numId w:val="15"/>
        </w:numPr>
        <w:spacing w:before="0" w:beforeAutospacing="0" w:after="0" w:afterAutospacing="0"/>
        <w:textAlignment w:val="baseline"/>
        <w:rPr>
          <w:rFonts w:ascii="inherit" w:hAnsi="inherit" w:cs="Arial"/>
          <w:b w:val="0"/>
          <w:bCs w:val="0"/>
          <w:color w:val="333333"/>
          <w:sz w:val="23"/>
          <w:szCs w:val="23"/>
        </w:rPr>
      </w:pPr>
      <w:hyperlink r:id="rId38" w:history="1">
        <w:r w:rsidRPr="00C02D56">
          <w:rPr>
            <w:rStyle w:val="Hyperlink"/>
            <w:rFonts w:asciiTheme="minorHAnsi" w:hAnsiTheme="minorHAnsi" w:cstheme="minorHAnsi"/>
            <w:b w:val="0"/>
            <w:sz w:val="22"/>
            <w:szCs w:val="22"/>
          </w:rPr>
          <w:t>Intuit Aid Assist</w:t>
        </w:r>
      </w:hyperlink>
      <w:r w:rsidRPr="00C02D56">
        <w:rPr>
          <w:rFonts w:asciiTheme="minorHAnsi" w:hAnsiTheme="minorHAnsi" w:cstheme="minorHAnsi"/>
          <w:b w:val="0"/>
          <w:color w:val="333333"/>
          <w:sz w:val="22"/>
          <w:szCs w:val="22"/>
        </w:rPr>
        <w:t>—a free service for everyone—helps U.S.-based businesses, self-employed, contractors, freelancers, and gig workers understand different business relief programs available due to the COVID-19 crisis. Start with a loan eligibility assessment or get an estimate with loan calculators</w:t>
      </w:r>
      <w:r w:rsidRPr="00C02D56">
        <w:rPr>
          <w:rFonts w:ascii="inherit" w:hAnsi="inherit" w:cs="Arial"/>
          <w:b w:val="0"/>
          <w:color w:val="333333"/>
          <w:sz w:val="23"/>
          <w:szCs w:val="23"/>
        </w:rPr>
        <w:t>.</w:t>
      </w:r>
    </w:p>
    <w:p w:rsidR="00521DE4" w:rsidRPr="00521DE4" w:rsidRDefault="00521DE4" w:rsidP="00521DE4">
      <w:pPr>
        <w:pStyle w:val="Heading1"/>
        <w:spacing w:before="0" w:beforeAutospacing="0" w:after="0" w:afterAutospacing="0"/>
        <w:ind w:left="720"/>
        <w:textAlignment w:val="baseline"/>
        <w:rPr>
          <w:rFonts w:ascii="inherit" w:hAnsi="inherit" w:cs="Arial"/>
          <w:b w:val="0"/>
          <w:bCs w:val="0"/>
          <w:color w:val="333333"/>
          <w:sz w:val="23"/>
          <w:szCs w:val="23"/>
        </w:rPr>
      </w:pPr>
    </w:p>
    <w:p w:rsidR="00403E8D" w:rsidRDefault="00336869">
      <w:pPr>
        <w:rPr>
          <w:b/>
          <w:sz w:val="28"/>
          <w:szCs w:val="28"/>
        </w:rPr>
      </w:pPr>
      <w:r w:rsidRPr="00D11939">
        <w:rPr>
          <w:b/>
          <w:sz w:val="28"/>
          <w:szCs w:val="28"/>
        </w:rPr>
        <w:t>Where to go for social emotional support:</w:t>
      </w:r>
    </w:p>
    <w:p w:rsidR="00521DE4" w:rsidRDefault="00521DE4" w:rsidP="00521DE4">
      <w:pPr>
        <w:pStyle w:val="Heading1"/>
        <w:numPr>
          <w:ilvl w:val="0"/>
          <w:numId w:val="14"/>
        </w:numPr>
        <w:spacing w:before="0" w:beforeAutospacing="0" w:after="0" w:afterAutospacing="0"/>
        <w:rPr>
          <w:rFonts w:asciiTheme="minorHAnsi" w:hAnsiTheme="minorHAnsi" w:cstheme="minorHAnsi"/>
          <w:b w:val="0"/>
          <w:bCs w:val="0"/>
          <w:sz w:val="22"/>
          <w:szCs w:val="22"/>
        </w:rPr>
      </w:pPr>
      <w:hyperlink r:id="rId39" w:history="1">
        <w:r w:rsidRPr="00B82F4C">
          <w:rPr>
            <w:rStyle w:val="Hyperlink"/>
            <w:rFonts w:asciiTheme="minorHAnsi" w:hAnsiTheme="minorHAnsi" w:cstheme="minorHAnsi"/>
            <w:b w:val="0"/>
            <w:sz w:val="22"/>
            <w:szCs w:val="22"/>
          </w:rPr>
          <w:t xml:space="preserve">Helping Children Cope with Coronavirus and Uncertainty: </w:t>
        </w:r>
        <w:r w:rsidRPr="00B82F4C">
          <w:rPr>
            <w:rStyle w:val="Hyperlink"/>
            <w:rFonts w:asciiTheme="minorHAnsi" w:hAnsiTheme="minorHAnsi" w:cstheme="minorHAnsi"/>
            <w:b w:val="0"/>
            <w:bCs w:val="0"/>
            <w:sz w:val="22"/>
            <w:szCs w:val="22"/>
          </w:rPr>
          <w:t>How caregivers can answer children’s questions while fostering a sense of safety</w:t>
        </w:r>
      </w:hyperlink>
      <w:r>
        <w:rPr>
          <w:rFonts w:asciiTheme="minorHAnsi" w:hAnsiTheme="minorHAnsi" w:cstheme="minorHAnsi"/>
          <w:b w:val="0"/>
          <w:bCs w:val="0"/>
          <w:sz w:val="22"/>
          <w:szCs w:val="22"/>
        </w:rPr>
        <w:t xml:space="preserve"> – a 1 ½ minute video from Harvard Graduate School of Education </w:t>
      </w:r>
    </w:p>
    <w:p w:rsidR="00521DE4" w:rsidRPr="00A54905" w:rsidRDefault="00521DE4" w:rsidP="00521DE4">
      <w:pPr>
        <w:pStyle w:val="Heading1"/>
        <w:numPr>
          <w:ilvl w:val="0"/>
          <w:numId w:val="14"/>
        </w:numPr>
        <w:spacing w:before="0" w:beforeAutospacing="0" w:after="0" w:afterAutospacing="0"/>
        <w:rPr>
          <w:rFonts w:ascii="Calibri" w:hAnsi="Calibri" w:cs="Calibri"/>
          <w:b w:val="0"/>
          <w:bCs w:val="0"/>
          <w:sz w:val="22"/>
          <w:szCs w:val="22"/>
        </w:rPr>
      </w:pPr>
      <w:hyperlink r:id="rId40" w:history="1">
        <w:r w:rsidRPr="00A54905">
          <w:rPr>
            <w:rStyle w:val="Hyperlink"/>
            <w:rFonts w:ascii="Calibri" w:hAnsi="Calibri" w:cs="Calibri"/>
            <w:b w:val="0"/>
            <w:bCs w:val="0"/>
            <w:sz w:val="22"/>
            <w:szCs w:val="22"/>
            <w:shd w:val="clear" w:color="auto" w:fill="F8F9FB"/>
          </w:rPr>
          <w:t>Webinar: </w:t>
        </w:r>
        <w:r w:rsidRPr="00A54905">
          <w:rPr>
            <w:rStyle w:val="Hyperlink"/>
            <w:rFonts w:ascii="Calibri" w:hAnsi="Calibri" w:cs="Calibri"/>
            <w:b w:val="0"/>
            <w:sz w:val="22"/>
            <w:szCs w:val="22"/>
            <w:shd w:val="clear" w:color="auto" w:fill="F8F9FB"/>
          </w:rPr>
          <w:t>Who’s Taking Care of You? Self-Care Strategies for Family Peer Support Professionals and Leaders</w:t>
        </w:r>
      </w:hyperlink>
      <w:r w:rsidRPr="00A54905">
        <w:rPr>
          <w:rFonts w:ascii="Calibri" w:hAnsi="Calibri" w:cs="Calibri"/>
          <w:b w:val="0"/>
          <w:sz w:val="22"/>
          <w:szCs w:val="22"/>
          <w:shd w:val="clear" w:color="auto" w:fill="F8F9FB"/>
        </w:rPr>
        <w:t xml:space="preserve"> with National Presenter Sue Badeau</w:t>
      </w:r>
      <w:r>
        <w:rPr>
          <w:rFonts w:ascii="Calibri" w:hAnsi="Calibri" w:cs="Calibri"/>
          <w:b w:val="0"/>
          <w:sz w:val="22"/>
          <w:szCs w:val="22"/>
          <w:shd w:val="clear" w:color="auto" w:fill="F8F9FB"/>
        </w:rPr>
        <w:t>. Link located under the ‘Self Care for Non Profit Leaders and the Parent / Family Peer Workforce section.</w:t>
      </w:r>
    </w:p>
    <w:p w:rsidR="00521DE4" w:rsidRPr="00C552D9" w:rsidRDefault="00521DE4" w:rsidP="00521DE4">
      <w:pPr>
        <w:pStyle w:val="ListParagraph"/>
        <w:numPr>
          <w:ilvl w:val="0"/>
          <w:numId w:val="14"/>
        </w:numPr>
        <w:spacing w:after="0"/>
        <w:rPr>
          <w:rFonts w:cstheme="minorHAnsi"/>
          <w:shd w:val="clear" w:color="auto" w:fill="FFFFFF"/>
        </w:rPr>
      </w:pPr>
      <w:hyperlink r:id="rId41" w:history="1">
        <w:r w:rsidRPr="00EB681D">
          <w:rPr>
            <w:rStyle w:val="Hyperlink"/>
            <w:rFonts w:cstheme="minorHAnsi"/>
            <w:i/>
            <w:color w:val="auto"/>
            <w:shd w:val="clear" w:color="auto" w:fill="FFFFFF"/>
          </w:rPr>
          <w:t>How to Keep Children's Stress from Turning into Trauma</w:t>
        </w:r>
      </w:hyperlink>
      <w:r w:rsidRPr="00C552D9">
        <w:rPr>
          <w:rFonts w:cstheme="minorHAnsi"/>
          <w:u w:val="single"/>
          <w:shd w:val="clear" w:color="auto" w:fill="FFFFFF"/>
        </w:rPr>
        <w:t xml:space="preserve"> -</w:t>
      </w:r>
      <w:r w:rsidRPr="00C552D9">
        <w:rPr>
          <w:rFonts w:cstheme="minorHAnsi"/>
          <w:color w:val="202020"/>
          <w:u w:val="single"/>
          <w:shd w:val="clear" w:color="auto" w:fill="FFFFFF"/>
        </w:rPr>
        <w:t xml:space="preserve"> </w:t>
      </w:r>
      <w:r w:rsidRPr="00C552D9">
        <w:rPr>
          <w:rFonts w:cstheme="minorHAnsi"/>
          <w:color w:val="202020"/>
          <w:shd w:val="clear" w:color="auto" w:fill="FFFFFF"/>
        </w:rPr>
        <w:t xml:space="preserve">Children may be processing the disruptions in their lives right now in ways the adults around them do not expect: acting out, regressing, retreating or even seeming surprisingly content.  Parents need to know that all of this is normal </w:t>
      </w:r>
      <w:r w:rsidRPr="00C552D9">
        <w:rPr>
          <w:rFonts w:cstheme="minorHAnsi"/>
          <w:shd w:val="clear" w:color="auto" w:fill="FFFFFF"/>
        </w:rPr>
        <w:t>and there are some things we can do to help.</w:t>
      </w:r>
    </w:p>
    <w:p w:rsidR="00521DE4" w:rsidRPr="00C552D9" w:rsidRDefault="00521DE4" w:rsidP="00521DE4">
      <w:pPr>
        <w:pStyle w:val="ListParagraph"/>
        <w:numPr>
          <w:ilvl w:val="0"/>
          <w:numId w:val="14"/>
        </w:numPr>
        <w:spacing w:after="0"/>
        <w:rPr>
          <w:rFonts w:cstheme="minorHAnsi"/>
          <w:shd w:val="clear" w:color="auto" w:fill="F5FBFB"/>
        </w:rPr>
      </w:pPr>
      <w:hyperlink r:id="rId42" w:history="1">
        <w:r w:rsidRPr="00EB681D">
          <w:rPr>
            <w:rStyle w:val="Hyperlink"/>
            <w:rFonts w:cstheme="minorHAnsi"/>
            <w:i/>
            <w:color w:val="auto"/>
          </w:rPr>
          <w:t>Kids Regressing? Help Them Cope With Stress During Coronavirus</w:t>
        </w:r>
      </w:hyperlink>
      <w:r w:rsidRPr="00C552D9">
        <w:rPr>
          <w:rFonts w:cstheme="minorHAnsi"/>
        </w:rPr>
        <w:t xml:space="preserve"> - An interview with </w:t>
      </w:r>
      <w:r w:rsidRPr="00C552D9">
        <w:rPr>
          <w:rFonts w:cstheme="minorHAnsi"/>
          <w:shd w:val="clear" w:color="auto" w:fill="F5FBFB"/>
        </w:rPr>
        <w:t>Dr. Nadine Burke Harris, the Surgeon General of California</w:t>
      </w:r>
    </w:p>
    <w:p w:rsidR="00521DE4" w:rsidRPr="00EB681D" w:rsidRDefault="00521DE4" w:rsidP="00521DE4">
      <w:pPr>
        <w:pStyle w:val="Heading1"/>
        <w:numPr>
          <w:ilvl w:val="0"/>
          <w:numId w:val="14"/>
        </w:numPr>
        <w:shd w:val="clear" w:color="auto" w:fill="FFFFFF"/>
        <w:spacing w:before="0" w:beforeAutospacing="0" w:after="0" w:afterAutospacing="0"/>
        <w:rPr>
          <w:rFonts w:asciiTheme="minorHAnsi" w:hAnsiTheme="minorHAnsi" w:cstheme="minorHAnsi"/>
          <w:b w:val="0"/>
          <w:bCs w:val="0"/>
          <w:i/>
          <w:sz w:val="22"/>
          <w:szCs w:val="22"/>
        </w:rPr>
      </w:pPr>
      <w:hyperlink r:id="rId43" w:history="1">
        <w:r w:rsidRPr="00EB681D">
          <w:rPr>
            <w:rStyle w:val="Hyperlink"/>
            <w:rFonts w:asciiTheme="minorHAnsi" w:hAnsiTheme="minorHAnsi" w:cstheme="minorHAnsi"/>
            <w:b w:val="0"/>
            <w:i/>
            <w:color w:val="auto"/>
            <w:sz w:val="22"/>
            <w:szCs w:val="22"/>
          </w:rPr>
          <w:t>Helping kids through the coronavirus crisis - 9 things children need from caregivers to survive the crisis</w:t>
        </w:r>
      </w:hyperlink>
    </w:p>
    <w:p w:rsidR="009D35BF" w:rsidRDefault="00FB1091" w:rsidP="00521DE4">
      <w:pPr>
        <w:pStyle w:val="Heading1"/>
        <w:numPr>
          <w:ilvl w:val="0"/>
          <w:numId w:val="14"/>
        </w:numPr>
        <w:spacing w:before="0" w:beforeAutospacing="0" w:after="0" w:afterAutospacing="0"/>
        <w:rPr>
          <w:rFonts w:asciiTheme="minorHAnsi" w:hAnsiTheme="minorHAnsi" w:cstheme="minorHAnsi"/>
          <w:b w:val="0"/>
          <w:bCs w:val="0"/>
          <w:sz w:val="22"/>
          <w:szCs w:val="22"/>
        </w:rPr>
      </w:pPr>
      <w:hyperlink r:id="rId44" w:history="1">
        <w:r w:rsidR="009D35BF" w:rsidRPr="00B354CB">
          <w:rPr>
            <w:rStyle w:val="Hyperlink"/>
            <w:rFonts w:asciiTheme="minorHAnsi" w:hAnsiTheme="minorHAnsi" w:cstheme="minorHAnsi"/>
            <w:b w:val="0"/>
            <w:bCs w:val="0"/>
            <w:sz w:val="22"/>
            <w:szCs w:val="22"/>
          </w:rPr>
          <w:t>Self Love Healing | 432Hz Music for Meditation | Ancient Frequency Music | Positive Aura Cleanse</w:t>
        </w:r>
      </w:hyperlink>
    </w:p>
    <w:p w:rsidR="00B354CB" w:rsidRPr="00B354CB" w:rsidRDefault="00FB1091" w:rsidP="00521DE4">
      <w:pPr>
        <w:pStyle w:val="Heading1"/>
        <w:numPr>
          <w:ilvl w:val="0"/>
          <w:numId w:val="14"/>
        </w:numPr>
        <w:spacing w:before="0" w:beforeAutospacing="0" w:after="0" w:afterAutospacing="0"/>
        <w:rPr>
          <w:rFonts w:asciiTheme="minorHAnsi" w:hAnsiTheme="minorHAnsi" w:cstheme="minorHAnsi"/>
          <w:b w:val="0"/>
          <w:bCs w:val="0"/>
          <w:sz w:val="22"/>
          <w:szCs w:val="22"/>
        </w:rPr>
      </w:pPr>
      <w:hyperlink r:id="rId45" w:history="1">
        <w:r w:rsidR="00B354CB" w:rsidRPr="00B354CB">
          <w:rPr>
            <w:rStyle w:val="Hyperlink"/>
            <w:rFonts w:asciiTheme="minorHAnsi" w:hAnsiTheme="minorHAnsi" w:cstheme="minorHAnsi"/>
            <w:b w:val="0"/>
            <w:bCs w:val="0"/>
            <w:sz w:val="22"/>
            <w:szCs w:val="22"/>
          </w:rPr>
          <w:t>Sacred Greetings, Hands Free</w:t>
        </w:r>
      </w:hyperlink>
      <w:r w:rsidR="00B354CB">
        <w:rPr>
          <w:rFonts w:asciiTheme="minorHAnsi" w:hAnsiTheme="minorHAnsi" w:cstheme="minorHAnsi"/>
          <w:b w:val="0"/>
          <w:bCs w:val="0"/>
          <w:sz w:val="22"/>
          <w:szCs w:val="22"/>
        </w:rPr>
        <w:t xml:space="preserve"> - </w:t>
      </w:r>
      <w:r w:rsidR="00B354CB" w:rsidRPr="00B354CB">
        <w:rPr>
          <w:rFonts w:asciiTheme="minorHAnsi" w:hAnsiTheme="minorHAnsi" w:cstheme="minorHAnsi"/>
          <w:b w:val="0"/>
          <w:color w:val="030303"/>
          <w:sz w:val="22"/>
          <w:szCs w:val="22"/>
        </w:rPr>
        <w:t>The USC student Interfaith Council introduces reverent ways of offering loving greeting - hands-free - from the world's spiritual traditions. ORSL.USC.edu</w:t>
      </w:r>
    </w:p>
    <w:p w:rsidR="009D35BF" w:rsidRDefault="009D35BF" w:rsidP="00521DE4">
      <w:pPr>
        <w:spacing w:after="0"/>
        <w:rPr>
          <w:b/>
          <w:sz w:val="28"/>
          <w:szCs w:val="28"/>
        </w:rPr>
      </w:pPr>
    </w:p>
    <w:p w:rsidR="004405F4" w:rsidRPr="00066B12" w:rsidRDefault="004405F4" w:rsidP="00521DE4">
      <w:pPr>
        <w:spacing w:after="0"/>
        <w:rPr>
          <w:b/>
          <w:color w:val="FF0000"/>
          <w:sz w:val="28"/>
          <w:szCs w:val="28"/>
        </w:rPr>
      </w:pPr>
    </w:p>
    <w:p w:rsidR="00283064" w:rsidRDefault="00283064" w:rsidP="00521DE4">
      <w:pPr>
        <w:spacing w:after="0"/>
        <w:rPr>
          <w:b/>
          <w:sz w:val="28"/>
          <w:szCs w:val="28"/>
        </w:rPr>
      </w:pPr>
    </w:p>
    <w:p w:rsidR="009D4065" w:rsidRPr="00C753DF" w:rsidRDefault="009D4065" w:rsidP="00521DE4">
      <w:pPr>
        <w:pStyle w:val="ListParagraph"/>
        <w:spacing w:after="0"/>
        <w:rPr>
          <w:color w:val="A8D08D" w:themeColor="accent6" w:themeTint="99"/>
        </w:rPr>
      </w:pPr>
    </w:p>
    <w:sectPr w:rsidR="009D4065" w:rsidRPr="00C753DF">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91" w:rsidRDefault="00FB1091" w:rsidP="00D74CD9">
      <w:pPr>
        <w:spacing w:after="0" w:line="240" w:lineRule="auto"/>
      </w:pPr>
      <w:r>
        <w:separator/>
      </w:r>
    </w:p>
  </w:endnote>
  <w:endnote w:type="continuationSeparator" w:id="0">
    <w:p w:rsidR="00FB1091" w:rsidRDefault="00FB1091" w:rsidP="00D7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488816"/>
      <w:docPartObj>
        <w:docPartGallery w:val="Page Numbers (Bottom of Page)"/>
        <w:docPartUnique/>
      </w:docPartObj>
    </w:sdtPr>
    <w:sdtEndPr>
      <w:rPr>
        <w:sz w:val="16"/>
        <w:szCs w:val="16"/>
      </w:rPr>
    </w:sdtEndPr>
    <w:sdtContent>
      <w:sdt>
        <w:sdtPr>
          <w:id w:val="1111010381"/>
          <w:docPartObj>
            <w:docPartGallery w:val="Page Numbers (Top of Page)"/>
            <w:docPartUnique/>
          </w:docPartObj>
        </w:sdtPr>
        <w:sdtEndPr>
          <w:rPr>
            <w:sz w:val="16"/>
            <w:szCs w:val="16"/>
          </w:rPr>
        </w:sdtEndPr>
        <w:sdtContent>
          <w:p w:rsidR="00F312B8" w:rsidRDefault="00D74CD9">
            <w:pPr>
              <w:pStyle w:val="Footer"/>
              <w:jc w:val="right"/>
              <w:rPr>
                <w:bCs/>
                <w:sz w:val="16"/>
                <w:szCs w:val="16"/>
              </w:rPr>
            </w:pPr>
            <w:r w:rsidRPr="00F312B8">
              <w:rPr>
                <w:sz w:val="16"/>
                <w:szCs w:val="16"/>
              </w:rPr>
              <w:t xml:space="preserve">Page </w:t>
            </w:r>
            <w:r w:rsidRPr="00F312B8">
              <w:rPr>
                <w:bCs/>
                <w:sz w:val="16"/>
                <w:szCs w:val="16"/>
              </w:rPr>
              <w:fldChar w:fldCharType="begin"/>
            </w:r>
            <w:r w:rsidRPr="00F312B8">
              <w:rPr>
                <w:bCs/>
                <w:sz w:val="16"/>
                <w:szCs w:val="16"/>
              </w:rPr>
              <w:instrText xml:space="preserve"> PAGE </w:instrText>
            </w:r>
            <w:r w:rsidRPr="00F312B8">
              <w:rPr>
                <w:bCs/>
                <w:sz w:val="16"/>
                <w:szCs w:val="16"/>
              </w:rPr>
              <w:fldChar w:fldCharType="separate"/>
            </w:r>
            <w:r w:rsidR="00521DE4">
              <w:rPr>
                <w:bCs/>
                <w:noProof/>
                <w:sz w:val="16"/>
                <w:szCs w:val="16"/>
              </w:rPr>
              <w:t>1</w:t>
            </w:r>
            <w:r w:rsidRPr="00F312B8">
              <w:rPr>
                <w:bCs/>
                <w:sz w:val="16"/>
                <w:szCs w:val="16"/>
              </w:rPr>
              <w:fldChar w:fldCharType="end"/>
            </w:r>
            <w:r w:rsidRPr="00F312B8">
              <w:rPr>
                <w:sz w:val="16"/>
                <w:szCs w:val="16"/>
              </w:rPr>
              <w:t xml:space="preserve"> of </w:t>
            </w:r>
            <w:r w:rsidRPr="00F312B8">
              <w:rPr>
                <w:bCs/>
                <w:sz w:val="16"/>
                <w:szCs w:val="16"/>
              </w:rPr>
              <w:fldChar w:fldCharType="begin"/>
            </w:r>
            <w:r w:rsidRPr="00F312B8">
              <w:rPr>
                <w:bCs/>
                <w:sz w:val="16"/>
                <w:szCs w:val="16"/>
              </w:rPr>
              <w:instrText xml:space="preserve"> NUMPAGES  </w:instrText>
            </w:r>
            <w:r w:rsidRPr="00F312B8">
              <w:rPr>
                <w:bCs/>
                <w:sz w:val="16"/>
                <w:szCs w:val="16"/>
              </w:rPr>
              <w:fldChar w:fldCharType="separate"/>
            </w:r>
            <w:r w:rsidR="00521DE4">
              <w:rPr>
                <w:bCs/>
                <w:noProof/>
                <w:sz w:val="16"/>
                <w:szCs w:val="16"/>
              </w:rPr>
              <w:t>3</w:t>
            </w:r>
            <w:r w:rsidRPr="00F312B8">
              <w:rPr>
                <w:bCs/>
                <w:sz w:val="16"/>
                <w:szCs w:val="16"/>
              </w:rPr>
              <w:fldChar w:fldCharType="end"/>
            </w:r>
          </w:p>
          <w:p w:rsidR="00F312B8" w:rsidRDefault="00F312B8">
            <w:pPr>
              <w:pStyle w:val="Footer"/>
              <w:jc w:val="right"/>
              <w:rPr>
                <w:bCs/>
                <w:sz w:val="16"/>
                <w:szCs w:val="16"/>
              </w:rPr>
            </w:pPr>
            <w:r>
              <w:rPr>
                <w:bCs/>
                <w:sz w:val="16"/>
                <w:szCs w:val="16"/>
              </w:rPr>
              <w:t>COVID-19 Resources</w:t>
            </w:r>
          </w:p>
          <w:p w:rsidR="00A97ED8" w:rsidRDefault="005E6BCD">
            <w:pPr>
              <w:pStyle w:val="Footer"/>
              <w:jc w:val="right"/>
              <w:rPr>
                <w:bCs/>
                <w:sz w:val="16"/>
                <w:szCs w:val="16"/>
              </w:rPr>
            </w:pPr>
            <w:r>
              <w:rPr>
                <w:bCs/>
                <w:sz w:val="16"/>
                <w:szCs w:val="16"/>
              </w:rPr>
              <w:t>6-</w:t>
            </w:r>
            <w:r w:rsidR="00066B12">
              <w:rPr>
                <w:bCs/>
                <w:sz w:val="16"/>
                <w:szCs w:val="16"/>
              </w:rPr>
              <w:t>16</w:t>
            </w:r>
            <w:r w:rsidR="008F08EC">
              <w:rPr>
                <w:bCs/>
                <w:sz w:val="16"/>
                <w:szCs w:val="16"/>
              </w:rPr>
              <w:t>-20</w:t>
            </w:r>
          </w:p>
          <w:p w:rsidR="00D74CD9" w:rsidRPr="00F312B8" w:rsidRDefault="00A97ED8">
            <w:pPr>
              <w:pStyle w:val="Footer"/>
              <w:jc w:val="right"/>
              <w:rPr>
                <w:sz w:val="16"/>
                <w:szCs w:val="16"/>
              </w:rPr>
            </w:pPr>
            <w:r>
              <w:rPr>
                <w:bCs/>
                <w:sz w:val="16"/>
                <w:szCs w:val="16"/>
              </w:rPr>
              <w:t>espprogram@frcna.org</w:t>
            </w:r>
          </w:p>
        </w:sdtContent>
      </w:sdt>
    </w:sdtContent>
  </w:sdt>
  <w:p w:rsidR="00D74CD9" w:rsidRDefault="00D7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91" w:rsidRDefault="00FB1091" w:rsidP="00D74CD9">
      <w:pPr>
        <w:spacing w:after="0" w:line="240" w:lineRule="auto"/>
      </w:pPr>
      <w:r>
        <w:separator/>
      </w:r>
    </w:p>
  </w:footnote>
  <w:footnote w:type="continuationSeparator" w:id="0">
    <w:p w:rsidR="00FB1091" w:rsidRDefault="00FB1091" w:rsidP="00D74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35B"/>
    <w:multiLevelType w:val="hybridMultilevel"/>
    <w:tmpl w:val="209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45C39"/>
    <w:multiLevelType w:val="hybridMultilevel"/>
    <w:tmpl w:val="952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F179B"/>
    <w:multiLevelType w:val="hybridMultilevel"/>
    <w:tmpl w:val="7E76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451C8"/>
    <w:multiLevelType w:val="hybridMultilevel"/>
    <w:tmpl w:val="6B4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A4748"/>
    <w:multiLevelType w:val="hybridMultilevel"/>
    <w:tmpl w:val="D09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27003"/>
    <w:multiLevelType w:val="hybridMultilevel"/>
    <w:tmpl w:val="DD9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45605"/>
    <w:multiLevelType w:val="hybridMultilevel"/>
    <w:tmpl w:val="E00A9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623F9"/>
    <w:multiLevelType w:val="hybridMultilevel"/>
    <w:tmpl w:val="650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F1EF7"/>
    <w:multiLevelType w:val="hybridMultilevel"/>
    <w:tmpl w:val="56383B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7B2459"/>
    <w:multiLevelType w:val="hybridMultilevel"/>
    <w:tmpl w:val="F5F8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D19E7"/>
    <w:multiLevelType w:val="hybridMultilevel"/>
    <w:tmpl w:val="E80A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A3D18"/>
    <w:multiLevelType w:val="hybridMultilevel"/>
    <w:tmpl w:val="675E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3556C"/>
    <w:multiLevelType w:val="hybridMultilevel"/>
    <w:tmpl w:val="7C20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700F1"/>
    <w:multiLevelType w:val="hybridMultilevel"/>
    <w:tmpl w:val="BCCE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02F28"/>
    <w:multiLevelType w:val="hybridMultilevel"/>
    <w:tmpl w:val="B00E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462B4"/>
    <w:multiLevelType w:val="hybridMultilevel"/>
    <w:tmpl w:val="D8C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11"/>
  </w:num>
  <w:num w:numId="7">
    <w:abstractNumId w:val="8"/>
  </w:num>
  <w:num w:numId="8">
    <w:abstractNumId w:val="7"/>
  </w:num>
  <w:num w:numId="9">
    <w:abstractNumId w:val="13"/>
  </w:num>
  <w:num w:numId="10">
    <w:abstractNumId w:val="12"/>
  </w:num>
  <w:num w:numId="11">
    <w:abstractNumId w:val="4"/>
  </w:num>
  <w:num w:numId="12">
    <w:abstractNumId w:val="0"/>
  </w:num>
  <w:num w:numId="13">
    <w:abstractNumId w:val="15"/>
  </w:num>
  <w:num w:numId="14">
    <w:abstractNumId w:val="2"/>
  </w:num>
  <w:num w:numId="15">
    <w:abstractNumId w:val="10"/>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96"/>
    <w:rsid w:val="00011D01"/>
    <w:rsid w:val="00014564"/>
    <w:rsid w:val="0001620A"/>
    <w:rsid w:val="000179E0"/>
    <w:rsid w:val="00034F17"/>
    <w:rsid w:val="00044C9C"/>
    <w:rsid w:val="0004616F"/>
    <w:rsid w:val="00057289"/>
    <w:rsid w:val="000611CA"/>
    <w:rsid w:val="00066B12"/>
    <w:rsid w:val="00074715"/>
    <w:rsid w:val="00076D00"/>
    <w:rsid w:val="000851A6"/>
    <w:rsid w:val="000A36FB"/>
    <w:rsid w:val="000B2E37"/>
    <w:rsid w:val="000C332F"/>
    <w:rsid w:val="000D1987"/>
    <w:rsid w:val="000E030A"/>
    <w:rsid w:val="000E2B17"/>
    <w:rsid w:val="000E5F68"/>
    <w:rsid w:val="00100A2C"/>
    <w:rsid w:val="00107A32"/>
    <w:rsid w:val="00117BEA"/>
    <w:rsid w:val="00132866"/>
    <w:rsid w:val="00134DD2"/>
    <w:rsid w:val="0013741E"/>
    <w:rsid w:val="001376E4"/>
    <w:rsid w:val="00163989"/>
    <w:rsid w:val="00172E39"/>
    <w:rsid w:val="00186CCD"/>
    <w:rsid w:val="0018723C"/>
    <w:rsid w:val="00187E42"/>
    <w:rsid w:val="0019384C"/>
    <w:rsid w:val="001C2FC1"/>
    <w:rsid w:val="001E7FE3"/>
    <w:rsid w:val="002004B2"/>
    <w:rsid w:val="00210EC2"/>
    <w:rsid w:val="00220BBF"/>
    <w:rsid w:val="00235F58"/>
    <w:rsid w:val="00237146"/>
    <w:rsid w:val="00241957"/>
    <w:rsid w:val="0024740F"/>
    <w:rsid w:val="00247AE8"/>
    <w:rsid w:val="00247C74"/>
    <w:rsid w:val="00254DC0"/>
    <w:rsid w:val="002567FD"/>
    <w:rsid w:val="00260029"/>
    <w:rsid w:val="002612B3"/>
    <w:rsid w:val="00261F51"/>
    <w:rsid w:val="00274B87"/>
    <w:rsid w:val="00281155"/>
    <w:rsid w:val="00283064"/>
    <w:rsid w:val="002867E2"/>
    <w:rsid w:val="00290AE9"/>
    <w:rsid w:val="002A3102"/>
    <w:rsid w:val="002A642A"/>
    <w:rsid w:val="002B2B79"/>
    <w:rsid w:val="002C7194"/>
    <w:rsid w:val="002C7EA7"/>
    <w:rsid w:val="003025FE"/>
    <w:rsid w:val="003224F3"/>
    <w:rsid w:val="003357B8"/>
    <w:rsid w:val="00336869"/>
    <w:rsid w:val="003417B5"/>
    <w:rsid w:val="00343C43"/>
    <w:rsid w:val="00363F1C"/>
    <w:rsid w:val="0037789A"/>
    <w:rsid w:val="003779ED"/>
    <w:rsid w:val="00380E92"/>
    <w:rsid w:val="00391A9C"/>
    <w:rsid w:val="003B0B81"/>
    <w:rsid w:val="003B6173"/>
    <w:rsid w:val="0040209E"/>
    <w:rsid w:val="00403E8D"/>
    <w:rsid w:val="0041328B"/>
    <w:rsid w:val="00414DBD"/>
    <w:rsid w:val="004150F0"/>
    <w:rsid w:val="004161FD"/>
    <w:rsid w:val="0041775A"/>
    <w:rsid w:val="004178E6"/>
    <w:rsid w:val="00425B1C"/>
    <w:rsid w:val="004269BF"/>
    <w:rsid w:val="00426C38"/>
    <w:rsid w:val="00431196"/>
    <w:rsid w:val="00431388"/>
    <w:rsid w:val="004405F4"/>
    <w:rsid w:val="00445C29"/>
    <w:rsid w:val="00460DAF"/>
    <w:rsid w:val="004677DF"/>
    <w:rsid w:val="00477333"/>
    <w:rsid w:val="004812D1"/>
    <w:rsid w:val="0048489E"/>
    <w:rsid w:val="004925B5"/>
    <w:rsid w:val="004946B4"/>
    <w:rsid w:val="004B26C6"/>
    <w:rsid w:val="004B68C2"/>
    <w:rsid w:val="004C5721"/>
    <w:rsid w:val="004C686D"/>
    <w:rsid w:val="004E762A"/>
    <w:rsid w:val="00501872"/>
    <w:rsid w:val="00507E71"/>
    <w:rsid w:val="00513D47"/>
    <w:rsid w:val="00514D33"/>
    <w:rsid w:val="00521DE4"/>
    <w:rsid w:val="00523DF4"/>
    <w:rsid w:val="0052577F"/>
    <w:rsid w:val="00530E4B"/>
    <w:rsid w:val="00544087"/>
    <w:rsid w:val="00552D60"/>
    <w:rsid w:val="00562274"/>
    <w:rsid w:val="00566DC8"/>
    <w:rsid w:val="005723EE"/>
    <w:rsid w:val="00573429"/>
    <w:rsid w:val="00574F8B"/>
    <w:rsid w:val="00591601"/>
    <w:rsid w:val="005A0D0F"/>
    <w:rsid w:val="005A26F2"/>
    <w:rsid w:val="005A3C9A"/>
    <w:rsid w:val="005A6922"/>
    <w:rsid w:val="005B26B9"/>
    <w:rsid w:val="005B590F"/>
    <w:rsid w:val="005C54D1"/>
    <w:rsid w:val="005D6A2F"/>
    <w:rsid w:val="005E1783"/>
    <w:rsid w:val="005E1DDC"/>
    <w:rsid w:val="005E6BCD"/>
    <w:rsid w:val="005F0B73"/>
    <w:rsid w:val="00604664"/>
    <w:rsid w:val="00604AB2"/>
    <w:rsid w:val="00610C30"/>
    <w:rsid w:val="0061769E"/>
    <w:rsid w:val="00631A14"/>
    <w:rsid w:val="00631E21"/>
    <w:rsid w:val="006325DE"/>
    <w:rsid w:val="006349B3"/>
    <w:rsid w:val="00640C61"/>
    <w:rsid w:val="00644C28"/>
    <w:rsid w:val="00661944"/>
    <w:rsid w:val="006668E8"/>
    <w:rsid w:val="00680375"/>
    <w:rsid w:val="00681CD0"/>
    <w:rsid w:val="006A14A4"/>
    <w:rsid w:val="006A2017"/>
    <w:rsid w:val="006A4E92"/>
    <w:rsid w:val="006B0A78"/>
    <w:rsid w:val="006B743C"/>
    <w:rsid w:val="006B7EBD"/>
    <w:rsid w:val="006C2EB2"/>
    <w:rsid w:val="006E092C"/>
    <w:rsid w:val="006E2408"/>
    <w:rsid w:val="006E3013"/>
    <w:rsid w:val="006E56E6"/>
    <w:rsid w:val="006E6D37"/>
    <w:rsid w:val="00701F24"/>
    <w:rsid w:val="00713256"/>
    <w:rsid w:val="0073753F"/>
    <w:rsid w:val="00740111"/>
    <w:rsid w:val="0075437F"/>
    <w:rsid w:val="00774706"/>
    <w:rsid w:val="00777296"/>
    <w:rsid w:val="00782ECD"/>
    <w:rsid w:val="00784B42"/>
    <w:rsid w:val="007966BF"/>
    <w:rsid w:val="007A14F7"/>
    <w:rsid w:val="007B0242"/>
    <w:rsid w:val="007C7138"/>
    <w:rsid w:val="007D63BD"/>
    <w:rsid w:val="007F29A2"/>
    <w:rsid w:val="007F5271"/>
    <w:rsid w:val="00810DB1"/>
    <w:rsid w:val="00834A94"/>
    <w:rsid w:val="008445C5"/>
    <w:rsid w:val="00850480"/>
    <w:rsid w:val="00851C3A"/>
    <w:rsid w:val="00852642"/>
    <w:rsid w:val="008657FB"/>
    <w:rsid w:val="0088309A"/>
    <w:rsid w:val="00883244"/>
    <w:rsid w:val="00883B98"/>
    <w:rsid w:val="008843C5"/>
    <w:rsid w:val="00884EC3"/>
    <w:rsid w:val="00891201"/>
    <w:rsid w:val="008A58E9"/>
    <w:rsid w:val="008C06C0"/>
    <w:rsid w:val="008C4F0B"/>
    <w:rsid w:val="008D1535"/>
    <w:rsid w:val="008F08EC"/>
    <w:rsid w:val="008F70BB"/>
    <w:rsid w:val="00900540"/>
    <w:rsid w:val="009051BB"/>
    <w:rsid w:val="00907774"/>
    <w:rsid w:val="00911B35"/>
    <w:rsid w:val="0093401A"/>
    <w:rsid w:val="00941916"/>
    <w:rsid w:val="00946AFB"/>
    <w:rsid w:val="009533DE"/>
    <w:rsid w:val="0095364C"/>
    <w:rsid w:val="009633FB"/>
    <w:rsid w:val="00966EAA"/>
    <w:rsid w:val="00970566"/>
    <w:rsid w:val="00971ACE"/>
    <w:rsid w:val="00991ED4"/>
    <w:rsid w:val="00995938"/>
    <w:rsid w:val="009C2B73"/>
    <w:rsid w:val="009C638E"/>
    <w:rsid w:val="009D35BF"/>
    <w:rsid w:val="009D4065"/>
    <w:rsid w:val="009F286B"/>
    <w:rsid w:val="00A01949"/>
    <w:rsid w:val="00A01989"/>
    <w:rsid w:val="00A07487"/>
    <w:rsid w:val="00A11398"/>
    <w:rsid w:val="00A1294E"/>
    <w:rsid w:val="00A21C01"/>
    <w:rsid w:val="00A31148"/>
    <w:rsid w:val="00A42E3F"/>
    <w:rsid w:val="00A5141D"/>
    <w:rsid w:val="00A54905"/>
    <w:rsid w:val="00A607AC"/>
    <w:rsid w:val="00A622F0"/>
    <w:rsid w:val="00A62A7A"/>
    <w:rsid w:val="00A7071B"/>
    <w:rsid w:val="00A722D1"/>
    <w:rsid w:val="00A76E53"/>
    <w:rsid w:val="00A80A3B"/>
    <w:rsid w:val="00A97ED8"/>
    <w:rsid w:val="00AC3F8C"/>
    <w:rsid w:val="00AC7F95"/>
    <w:rsid w:val="00AE233D"/>
    <w:rsid w:val="00AE7CA8"/>
    <w:rsid w:val="00AF3961"/>
    <w:rsid w:val="00AF4F98"/>
    <w:rsid w:val="00B00712"/>
    <w:rsid w:val="00B01C5A"/>
    <w:rsid w:val="00B0338A"/>
    <w:rsid w:val="00B15298"/>
    <w:rsid w:val="00B15533"/>
    <w:rsid w:val="00B22A2E"/>
    <w:rsid w:val="00B27C82"/>
    <w:rsid w:val="00B325CB"/>
    <w:rsid w:val="00B32E1E"/>
    <w:rsid w:val="00B33017"/>
    <w:rsid w:val="00B33606"/>
    <w:rsid w:val="00B354CB"/>
    <w:rsid w:val="00B41E4E"/>
    <w:rsid w:val="00B46C58"/>
    <w:rsid w:val="00B54BB2"/>
    <w:rsid w:val="00B5714C"/>
    <w:rsid w:val="00B82F4C"/>
    <w:rsid w:val="00B87E75"/>
    <w:rsid w:val="00BA614D"/>
    <w:rsid w:val="00BB2E2A"/>
    <w:rsid w:val="00BC29CB"/>
    <w:rsid w:val="00BE27E1"/>
    <w:rsid w:val="00BE4666"/>
    <w:rsid w:val="00BF0119"/>
    <w:rsid w:val="00BF55BE"/>
    <w:rsid w:val="00C02D56"/>
    <w:rsid w:val="00C03FE3"/>
    <w:rsid w:val="00C1018B"/>
    <w:rsid w:val="00C1122A"/>
    <w:rsid w:val="00C11E33"/>
    <w:rsid w:val="00C17DBE"/>
    <w:rsid w:val="00C24629"/>
    <w:rsid w:val="00C27850"/>
    <w:rsid w:val="00C4043C"/>
    <w:rsid w:val="00C526C4"/>
    <w:rsid w:val="00C552D9"/>
    <w:rsid w:val="00C60A49"/>
    <w:rsid w:val="00C65DD2"/>
    <w:rsid w:val="00C664C7"/>
    <w:rsid w:val="00C74A73"/>
    <w:rsid w:val="00C753DF"/>
    <w:rsid w:val="00C837F7"/>
    <w:rsid w:val="00C86C2C"/>
    <w:rsid w:val="00CA3233"/>
    <w:rsid w:val="00CB4186"/>
    <w:rsid w:val="00CB4B83"/>
    <w:rsid w:val="00CC6DDE"/>
    <w:rsid w:val="00D06A74"/>
    <w:rsid w:val="00D11939"/>
    <w:rsid w:val="00D1290A"/>
    <w:rsid w:val="00D1592E"/>
    <w:rsid w:val="00D15D00"/>
    <w:rsid w:val="00D17FF4"/>
    <w:rsid w:val="00D2083C"/>
    <w:rsid w:val="00D27367"/>
    <w:rsid w:val="00D277F1"/>
    <w:rsid w:val="00D338F1"/>
    <w:rsid w:val="00D438B7"/>
    <w:rsid w:val="00D539FC"/>
    <w:rsid w:val="00D62332"/>
    <w:rsid w:val="00D7114F"/>
    <w:rsid w:val="00D74CD9"/>
    <w:rsid w:val="00D82E35"/>
    <w:rsid w:val="00D965DC"/>
    <w:rsid w:val="00DB038F"/>
    <w:rsid w:val="00DB4EFE"/>
    <w:rsid w:val="00DB52B9"/>
    <w:rsid w:val="00DB6C22"/>
    <w:rsid w:val="00DC2872"/>
    <w:rsid w:val="00DC6EBC"/>
    <w:rsid w:val="00DD1586"/>
    <w:rsid w:val="00DD48EE"/>
    <w:rsid w:val="00DD4ED0"/>
    <w:rsid w:val="00DD7D0A"/>
    <w:rsid w:val="00DE0745"/>
    <w:rsid w:val="00DF2461"/>
    <w:rsid w:val="00E01B5C"/>
    <w:rsid w:val="00E1056F"/>
    <w:rsid w:val="00E343F4"/>
    <w:rsid w:val="00E43B8F"/>
    <w:rsid w:val="00E512EC"/>
    <w:rsid w:val="00E531CE"/>
    <w:rsid w:val="00E56A3C"/>
    <w:rsid w:val="00E60B8E"/>
    <w:rsid w:val="00E761AD"/>
    <w:rsid w:val="00E82990"/>
    <w:rsid w:val="00E864C6"/>
    <w:rsid w:val="00E91127"/>
    <w:rsid w:val="00E92D3B"/>
    <w:rsid w:val="00E95A62"/>
    <w:rsid w:val="00EA4337"/>
    <w:rsid w:val="00EB2379"/>
    <w:rsid w:val="00EB681D"/>
    <w:rsid w:val="00EC009F"/>
    <w:rsid w:val="00EC459D"/>
    <w:rsid w:val="00EE1CA0"/>
    <w:rsid w:val="00EE31E7"/>
    <w:rsid w:val="00EE6B4C"/>
    <w:rsid w:val="00EF63F8"/>
    <w:rsid w:val="00F21CDE"/>
    <w:rsid w:val="00F24B4F"/>
    <w:rsid w:val="00F312B8"/>
    <w:rsid w:val="00F54E5F"/>
    <w:rsid w:val="00F6260D"/>
    <w:rsid w:val="00F9035C"/>
    <w:rsid w:val="00FB1091"/>
    <w:rsid w:val="00FB6913"/>
    <w:rsid w:val="00FC23E3"/>
    <w:rsid w:val="00FC25F4"/>
    <w:rsid w:val="00FC3A55"/>
    <w:rsid w:val="00FC79DE"/>
    <w:rsid w:val="00FE0A14"/>
    <w:rsid w:val="00FF2FE4"/>
    <w:rsid w:val="00F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22C0"/>
  <w15:chartTrackingRefBased/>
  <w15:docId w15:val="{BEFBE05E-7009-4A9B-9970-CD9504A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25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3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74F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4177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196"/>
    <w:rPr>
      <w:color w:val="0563C1" w:themeColor="hyperlink"/>
      <w:u w:val="single"/>
    </w:rPr>
  </w:style>
  <w:style w:type="paragraph" w:styleId="ListParagraph">
    <w:name w:val="List Paragraph"/>
    <w:basedOn w:val="Normal"/>
    <w:uiPriority w:val="34"/>
    <w:qFormat/>
    <w:rsid w:val="00403E8D"/>
    <w:pPr>
      <w:ind w:left="720"/>
      <w:contextualSpacing/>
    </w:pPr>
  </w:style>
  <w:style w:type="character" w:customStyle="1" w:styleId="Heading1Char">
    <w:name w:val="Heading 1 Char"/>
    <w:basedOn w:val="DefaultParagraphFont"/>
    <w:link w:val="Heading1"/>
    <w:uiPriority w:val="9"/>
    <w:rsid w:val="00C74A7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7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D9"/>
  </w:style>
  <w:style w:type="paragraph" w:styleId="Footer">
    <w:name w:val="footer"/>
    <w:basedOn w:val="Normal"/>
    <w:link w:val="FooterChar"/>
    <w:uiPriority w:val="99"/>
    <w:unhideWhenUsed/>
    <w:rsid w:val="00D7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D9"/>
  </w:style>
  <w:style w:type="character" w:styleId="FollowedHyperlink">
    <w:name w:val="FollowedHyperlink"/>
    <w:basedOn w:val="DefaultParagraphFont"/>
    <w:uiPriority w:val="99"/>
    <w:semiHidden/>
    <w:unhideWhenUsed/>
    <w:rsid w:val="00414DBD"/>
    <w:rPr>
      <w:color w:val="954F72" w:themeColor="followedHyperlink"/>
      <w:u w:val="single"/>
    </w:rPr>
  </w:style>
  <w:style w:type="character" w:styleId="Strong">
    <w:name w:val="Strong"/>
    <w:basedOn w:val="DefaultParagraphFont"/>
    <w:uiPriority w:val="22"/>
    <w:qFormat/>
    <w:rsid w:val="006B7EBD"/>
    <w:rPr>
      <w:b/>
      <w:bCs/>
    </w:rPr>
  </w:style>
  <w:style w:type="character" w:customStyle="1" w:styleId="nobr">
    <w:name w:val="nobr"/>
    <w:basedOn w:val="DefaultParagraphFont"/>
    <w:rsid w:val="006B7EBD"/>
  </w:style>
  <w:style w:type="character" w:customStyle="1" w:styleId="Heading3Char">
    <w:name w:val="Heading 3 Char"/>
    <w:basedOn w:val="DefaultParagraphFont"/>
    <w:link w:val="Heading3"/>
    <w:uiPriority w:val="9"/>
    <w:rsid w:val="0088309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83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2577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E31E7"/>
    <w:rPr>
      <w:i/>
      <w:iCs/>
    </w:rPr>
  </w:style>
  <w:style w:type="character" w:customStyle="1" w:styleId="Heading4Char">
    <w:name w:val="Heading 4 Char"/>
    <w:basedOn w:val="DefaultParagraphFont"/>
    <w:link w:val="Heading4"/>
    <w:uiPriority w:val="9"/>
    <w:rsid w:val="00574F8B"/>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41775A"/>
    <w:rPr>
      <w:rFonts w:asciiTheme="majorHAnsi" w:eastAsiaTheme="majorEastAsia" w:hAnsiTheme="majorHAnsi" w:cstheme="majorBidi"/>
      <w:color w:val="1F4D78" w:themeColor="accent1" w:themeShade="7F"/>
    </w:rPr>
  </w:style>
  <w:style w:type="paragraph" w:customStyle="1" w:styleId="font8">
    <w:name w:val="font_8"/>
    <w:basedOn w:val="Normal"/>
    <w:rsid w:val="00417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
    <w:name w:val="flag"/>
    <w:basedOn w:val="DefaultParagraphFont"/>
    <w:rsid w:val="00A62A7A"/>
  </w:style>
  <w:style w:type="character" w:customStyle="1" w:styleId="hscoswrapper">
    <w:name w:val="hs_cos_wrapper"/>
    <w:basedOn w:val="DefaultParagraphFont"/>
    <w:rsid w:val="007D63BD"/>
  </w:style>
  <w:style w:type="paragraph" w:customStyle="1" w:styleId="p1">
    <w:name w:val="p1"/>
    <w:basedOn w:val="Normal"/>
    <w:rsid w:val="00A01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01989"/>
  </w:style>
  <w:style w:type="character" w:customStyle="1" w:styleId="related-topic">
    <w:name w:val="related-topic"/>
    <w:basedOn w:val="DefaultParagraphFont"/>
    <w:rsid w:val="00D2083C"/>
  </w:style>
  <w:style w:type="character" w:customStyle="1" w:styleId="age-group">
    <w:name w:val="age-group"/>
    <w:basedOn w:val="DefaultParagraphFont"/>
    <w:rsid w:val="00D2083C"/>
  </w:style>
  <w:style w:type="character" w:customStyle="1" w:styleId="time-commitment">
    <w:name w:val="time-commitment"/>
    <w:basedOn w:val="DefaultParagraphFont"/>
    <w:rsid w:val="00D2083C"/>
  </w:style>
  <w:style w:type="paragraph" w:customStyle="1" w:styleId="theme-leadin">
    <w:name w:val="theme-leadin"/>
    <w:basedOn w:val="Normal"/>
    <w:rsid w:val="00440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ardbody-text">
    <w:name w:val="form-card__body-text"/>
    <w:basedOn w:val="Normal"/>
    <w:rsid w:val="00883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94">
      <w:bodyDiv w:val="1"/>
      <w:marLeft w:val="0"/>
      <w:marRight w:val="0"/>
      <w:marTop w:val="0"/>
      <w:marBottom w:val="0"/>
      <w:divBdr>
        <w:top w:val="none" w:sz="0" w:space="0" w:color="auto"/>
        <w:left w:val="none" w:sz="0" w:space="0" w:color="auto"/>
        <w:bottom w:val="none" w:sz="0" w:space="0" w:color="auto"/>
        <w:right w:val="none" w:sz="0" w:space="0" w:color="auto"/>
      </w:divBdr>
      <w:divsChild>
        <w:div w:id="665323130">
          <w:marLeft w:val="0"/>
          <w:marRight w:val="0"/>
          <w:marTop w:val="0"/>
          <w:marBottom w:val="0"/>
          <w:divBdr>
            <w:top w:val="none" w:sz="0" w:space="0" w:color="auto"/>
            <w:left w:val="none" w:sz="0" w:space="0" w:color="auto"/>
            <w:bottom w:val="none" w:sz="0" w:space="0" w:color="auto"/>
            <w:right w:val="none" w:sz="0" w:space="0" w:color="auto"/>
          </w:divBdr>
          <w:divsChild>
            <w:div w:id="1702241997">
              <w:marLeft w:val="0"/>
              <w:marRight w:val="0"/>
              <w:marTop w:val="0"/>
              <w:marBottom w:val="0"/>
              <w:divBdr>
                <w:top w:val="none" w:sz="0" w:space="0" w:color="auto"/>
                <w:left w:val="none" w:sz="0" w:space="0" w:color="auto"/>
                <w:bottom w:val="none" w:sz="0" w:space="0" w:color="auto"/>
                <w:right w:val="none" w:sz="0" w:space="0" w:color="auto"/>
              </w:divBdr>
              <w:divsChild>
                <w:div w:id="12726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4835">
      <w:bodyDiv w:val="1"/>
      <w:marLeft w:val="0"/>
      <w:marRight w:val="0"/>
      <w:marTop w:val="0"/>
      <w:marBottom w:val="0"/>
      <w:divBdr>
        <w:top w:val="none" w:sz="0" w:space="0" w:color="auto"/>
        <w:left w:val="none" w:sz="0" w:space="0" w:color="auto"/>
        <w:bottom w:val="none" w:sz="0" w:space="0" w:color="auto"/>
        <w:right w:val="none" w:sz="0" w:space="0" w:color="auto"/>
      </w:divBdr>
    </w:div>
    <w:div w:id="105929609">
      <w:bodyDiv w:val="1"/>
      <w:marLeft w:val="0"/>
      <w:marRight w:val="0"/>
      <w:marTop w:val="0"/>
      <w:marBottom w:val="0"/>
      <w:divBdr>
        <w:top w:val="none" w:sz="0" w:space="0" w:color="auto"/>
        <w:left w:val="none" w:sz="0" w:space="0" w:color="auto"/>
        <w:bottom w:val="none" w:sz="0" w:space="0" w:color="auto"/>
        <w:right w:val="none" w:sz="0" w:space="0" w:color="auto"/>
      </w:divBdr>
    </w:div>
    <w:div w:id="138424973">
      <w:bodyDiv w:val="1"/>
      <w:marLeft w:val="0"/>
      <w:marRight w:val="0"/>
      <w:marTop w:val="0"/>
      <w:marBottom w:val="0"/>
      <w:divBdr>
        <w:top w:val="none" w:sz="0" w:space="0" w:color="auto"/>
        <w:left w:val="none" w:sz="0" w:space="0" w:color="auto"/>
        <w:bottom w:val="none" w:sz="0" w:space="0" w:color="auto"/>
        <w:right w:val="none" w:sz="0" w:space="0" w:color="auto"/>
      </w:divBdr>
    </w:div>
    <w:div w:id="154345190">
      <w:bodyDiv w:val="1"/>
      <w:marLeft w:val="0"/>
      <w:marRight w:val="0"/>
      <w:marTop w:val="0"/>
      <w:marBottom w:val="0"/>
      <w:divBdr>
        <w:top w:val="none" w:sz="0" w:space="0" w:color="auto"/>
        <w:left w:val="none" w:sz="0" w:space="0" w:color="auto"/>
        <w:bottom w:val="none" w:sz="0" w:space="0" w:color="auto"/>
        <w:right w:val="none" w:sz="0" w:space="0" w:color="auto"/>
      </w:divBdr>
    </w:div>
    <w:div w:id="191114747">
      <w:bodyDiv w:val="1"/>
      <w:marLeft w:val="0"/>
      <w:marRight w:val="0"/>
      <w:marTop w:val="0"/>
      <w:marBottom w:val="0"/>
      <w:divBdr>
        <w:top w:val="none" w:sz="0" w:space="0" w:color="auto"/>
        <w:left w:val="none" w:sz="0" w:space="0" w:color="auto"/>
        <w:bottom w:val="none" w:sz="0" w:space="0" w:color="auto"/>
        <w:right w:val="none" w:sz="0" w:space="0" w:color="auto"/>
      </w:divBdr>
    </w:div>
    <w:div w:id="318004991">
      <w:bodyDiv w:val="1"/>
      <w:marLeft w:val="0"/>
      <w:marRight w:val="0"/>
      <w:marTop w:val="0"/>
      <w:marBottom w:val="0"/>
      <w:divBdr>
        <w:top w:val="none" w:sz="0" w:space="0" w:color="auto"/>
        <w:left w:val="none" w:sz="0" w:space="0" w:color="auto"/>
        <w:bottom w:val="none" w:sz="0" w:space="0" w:color="auto"/>
        <w:right w:val="none" w:sz="0" w:space="0" w:color="auto"/>
      </w:divBdr>
    </w:div>
    <w:div w:id="386883229">
      <w:bodyDiv w:val="1"/>
      <w:marLeft w:val="0"/>
      <w:marRight w:val="0"/>
      <w:marTop w:val="0"/>
      <w:marBottom w:val="0"/>
      <w:divBdr>
        <w:top w:val="none" w:sz="0" w:space="0" w:color="auto"/>
        <w:left w:val="none" w:sz="0" w:space="0" w:color="auto"/>
        <w:bottom w:val="none" w:sz="0" w:space="0" w:color="auto"/>
        <w:right w:val="none" w:sz="0" w:space="0" w:color="auto"/>
      </w:divBdr>
    </w:div>
    <w:div w:id="392047722">
      <w:bodyDiv w:val="1"/>
      <w:marLeft w:val="0"/>
      <w:marRight w:val="0"/>
      <w:marTop w:val="0"/>
      <w:marBottom w:val="0"/>
      <w:divBdr>
        <w:top w:val="none" w:sz="0" w:space="0" w:color="auto"/>
        <w:left w:val="none" w:sz="0" w:space="0" w:color="auto"/>
        <w:bottom w:val="none" w:sz="0" w:space="0" w:color="auto"/>
        <w:right w:val="none" w:sz="0" w:space="0" w:color="auto"/>
      </w:divBdr>
      <w:divsChild>
        <w:div w:id="2091348263">
          <w:marLeft w:val="0"/>
          <w:marRight w:val="0"/>
          <w:marTop w:val="0"/>
          <w:marBottom w:val="0"/>
          <w:divBdr>
            <w:top w:val="none" w:sz="0" w:space="0" w:color="auto"/>
            <w:left w:val="none" w:sz="0" w:space="0" w:color="auto"/>
            <w:bottom w:val="none" w:sz="0" w:space="0" w:color="auto"/>
            <w:right w:val="none" w:sz="0" w:space="0" w:color="auto"/>
          </w:divBdr>
          <w:divsChild>
            <w:div w:id="1535269123">
              <w:marLeft w:val="0"/>
              <w:marRight w:val="0"/>
              <w:marTop w:val="0"/>
              <w:marBottom w:val="143"/>
              <w:divBdr>
                <w:top w:val="none" w:sz="0" w:space="0" w:color="auto"/>
                <w:left w:val="none" w:sz="0" w:space="0" w:color="auto"/>
                <w:bottom w:val="none" w:sz="0" w:space="0" w:color="auto"/>
                <w:right w:val="none" w:sz="0" w:space="0" w:color="auto"/>
              </w:divBdr>
              <w:divsChild>
                <w:div w:id="2124154562">
                  <w:marLeft w:val="0"/>
                  <w:marRight w:val="0"/>
                  <w:marTop w:val="0"/>
                  <w:marBottom w:val="0"/>
                  <w:divBdr>
                    <w:top w:val="none" w:sz="0" w:space="0" w:color="auto"/>
                    <w:left w:val="none" w:sz="0" w:space="0" w:color="auto"/>
                    <w:bottom w:val="none" w:sz="0" w:space="0" w:color="auto"/>
                    <w:right w:val="none" w:sz="0" w:space="0" w:color="auto"/>
                  </w:divBdr>
                  <w:divsChild>
                    <w:div w:id="263341618">
                      <w:marLeft w:val="0"/>
                      <w:marRight w:val="0"/>
                      <w:marTop w:val="0"/>
                      <w:marBottom w:val="0"/>
                      <w:divBdr>
                        <w:top w:val="none" w:sz="0" w:space="0" w:color="auto"/>
                        <w:left w:val="none" w:sz="0" w:space="0" w:color="auto"/>
                        <w:bottom w:val="none" w:sz="0" w:space="0" w:color="auto"/>
                        <w:right w:val="none" w:sz="0" w:space="0" w:color="auto"/>
                      </w:divBdr>
                      <w:divsChild>
                        <w:div w:id="938222677">
                          <w:marLeft w:val="0"/>
                          <w:marRight w:val="0"/>
                          <w:marTop w:val="300"/>
                          <w:marBottom w:val="0"/>
                          <w:divBdr>
                            <w:top w:val="none" w:sz="0" w:space="0" w:color="auto"/>
                            <w:left w:val="none" w:sz="0" w:space="0" w:color="auto"/>
                            <w:bottom w:val="none" w:sz="0" w:space="0" w:color="auto"/>
                            <w:right w:val="none" w:sz="0" w:space="0" w:color="auto"/>
                          </w:divBdr>
                          <w:divsChild>
                            <w:div w:id="101926642">
                              <w:marLeft w:val="0"/>
                              <w:marRight w:val="0"/>
                              <w:marTop w:val="0"/>
                              <w:marBottom w:val="0"/>
                              <w:divBdr>
                                <w:top w:val="none" w:sz="0" w:space="0" w:color="auto"/>
                                <w:left w:val="none" w:sz="0" w:space="0" w:color="auto"/>
                                <w:bottom w:val="none" w:sz="0" w:space="0" w:color="auto"/>
                                <w:right w:val="none" w:sz="0" w:space="0" w:color="auto"/>
                              </w:divBdr>
                            </w:div>
                            <w:div w:id="1427726778">
                              <w:marLeft w:val="0"/>
                              <w:marRight w:val="0"/>
                              <w:marTop w:val="0"/>
                              <w:marBottom w:val="0"/>
                              <w:divBdr>
                                <w:top w:val="none" w:sz="0" w:space="0" w:color="auto"/>
                                <w:left w:val="none" w:sz="0" w:space="0" w:color="auto"/>
                                <w:bottom w:val="none" w:sz="0" w:space="0" w:color="auto"/>
                                <w:right w:val="none" w:sz="0" w:space="0" w:color="auto"/>
                              </w:divBdr>
                              <w:divsChild>
                                <w:div w:id="13658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2550">
                          <w:marLeft w:val="0"/>
                          <w:marRight w:val="0"/>
                          <w:marTop w:val="0"/>
                          <w:marBottom w:val="0"/>
                          <w:divBdr>
                            <w:top w:val="none" w:sz="0" w:space="0" w:color="auto"/>
                            <w:left w:val="none" w:sz="0" w:space="0" w:color="auto"/>
                            <w:bottom w:val="none" w:sz="0" w:space="0" w:color="auto"/>
                            <w:right w:val="none" w:sz="0" w:space="0" w:color="auto"/>
                          </w:divBdr>
                          <w:divsChild>
                            <w:div w:id="1876307413">
                              <w:marLeft w:val="0"/>
                              <w:marRight w:val="0"/>
                              <w:marTop w:val="0"/>
                              <w:marBottom w:val="0"/>
                              <w:divBdr>
                                <w:top w:val="none" w:sz="0" w:space="0" w:color="auto"/>
                                <w:left w:val="none" w:sz="0" w:space="0" w:color="auto"/>
                                <w:bottom w:val="none" w:sz="0" w:space="0" w:color="auto"/>
                                <w:right w:val="none" w:sz="0" w:space="0" w:color="auto"/>
                              </w:divBdr>
                              <w:divsChild>
                                <w:div w:id="15868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470891">
      <w:bodyDiv w:val="1"/>
      <w:marLeft w:val="0"/>
      <w:marRight w:val="0"/>
      <w:marTop w:val="0"/>
      <w:marBottom w:val="0"/>
      <w:divBdr>
        <w:top w:val="none" w:sz="0" w:space="0" w:color="auto"/>
        <w:left w:val="none" w:sz="0" w:space="0" w:color="auto"/>
        <w:bottom w:val="none" w:sz="0" w:space="0" w:color="auto"/>
        <w:right w:val="none" w:sz="0" w:space="0" w:color="auto"/>
      </w:divBdr>
    </w:div>
    <w:div w:id="504442336">
      <w:bodyDiv w:val="1"/>
      <w:marLeft w:val="0"/>
      <w:marRight w:val="0"/>
      <w:marTop w:val="0"/>
      <w:marBottom w:val="0"/>
      <w:divBdr>
        <w:top w:val="none" w:sz="0" w:space="0" w:color="auto"/>
        <w:left w:val="none" w:sz="0" w:space="0" w:color="auto"/>
        <w:bottom w:val="none" w:sz="0" w:space="0" w:color="auto"/>
        <w:right w:val="none" w:sz="0" w:space="0" w:color="auto"/>
      </w:divBdr>
      <w:divsChild>
        <w:div w:id="253982080">
          <w:marLeft w:val="0"/>
          <w:marRight w:val="0"/>
          <w:marTop w:val="0"/>
          <w:marBottom w:val="0"/>
          <w:divBdr>
            <w:top w:val="none" w:sz="0" w:space="0" w:color="auto"/>
            <w:left w:val="none" w:sz="0" w:space="0" w:color="auto"/>
            <w:bottom w:val="none" w:sz="0" w:space="0" w:color="auto"/>
            <w:right w:val="none" w:sz="0" w:space="0" w:color="auto"/>
          </w:divBdr>
        </w:div>
      </w:divsChild>
    </w:div>
    <w:div w:id="619608588">
      <w:bodyDiv w:val="1"/>
      <w:marLeft w:val="0"/>
      <w:marRight w:val="0"/>
      <w:marTop w:val="0"/>
      <w:marBottom w:val="0"/>
      <w:divBdr>
        <w:top w:val="none" w:sz="0" w:space="0" w:color="auto"/>
        <w:left w:val="none" w:sz="0" w:space="0" w:color="auto"/>
        <w:bottom w:val="none" w:sz="0" w:space="0" w:color="auto"/>
        <w:right w:val="none" w:sz="0" w:space="0" w:color="auto"/>
      </w:divBdr>
    </w:div>
    <w:div w:id="626158271">
      <w:bodyDiv w:val="1"/>
      <w:marLeft w:val="0"/>
      <w:marRight w:val="0"/>
      <w:marTop w:val="0"/>
      <w:marBottom w:val="0"/>
      <w:divBdr>
        <w:top w:val="none" w:sz="0" w:space="0" w:color="auto"/>
        <w:left w:val="none" w:sz="0" w:space="0" w:color="auto"/>
        <w:bottom w:val="none" w:sz="0" w:space="0" w:color="auto"/>
        <w:right w:val="none" w:sz="0" w:space="0" w:color="auto"/>
      </w:divBdr>
    </w:div>
    <w:div w:id="646664837">
      <w:bodyDiv w:val="1"/>
      <w:marLeft w:val="0"/>
      <w:marRight w:val="0"/>
      <w:marTop w:val="0"/>
      <w:marBottom w:val="0"/>
      <w:divBdr>
        <w:top w:val="none" w:sz="0" w:space="0" w:color="auto"/>
        <w:left w:val="none" w:sz="0" w:space="0" w:color="auto"/>
        <w:bottom w:val="none" w:sz="0" w:space="0" w:color="auto"/>
        <w:right w:val="none" w:sz="0" w:space="0" w:color="auto"/>
      </w:divBdr>
    </w:div>
    <w:div w:id="655106999">
      <w:bodyDiv w:val="1"/>
      <w:marLeft w:val="0"/>
      <w:marRight w:val="0"/>
      <w:marTop w:val="0"/>
      <w:marBottom w:val="0"/>
      <w:divBdr>
        <w:top w:val="none" w:sz="0" w:space="0" w:color="auto"/>
        <w:left w:val="none" w:sz="0" w:space="0" w:color="auto"/>
        <w:bottom w:val="none" w:sz="0" w:space="0" w:color="auto"/>
        <w:right w:val="none" w:sz="0" w:space="0" w:color="auto"/>
      </w:divBdr>
    </w:div>
    <w:div w:id="750397007">
      <w:bodyDiv w:val="1"/>
      <w:marLeft w:val="0"/>
      <w:marRight w:val="0"/>
      <w:marTop w:val="0"/>
      <w:marBottom w:val="0"/>
      <w:divBdr>
        <w:top w:val="none" w:sz="0" w:space="0" w:color="auto"/>
        <w:left w:val="none" w:sz="0" w:space="0" w:color="auto"/>
        <w:bottom w:val="none" w:sz="0" w:space="0" w:color="auto"/>
        <w:right w:val="none" w:sz="0" w:space="0" w:color="auto"/>
      </w:divBdr>
    </w:div>
    <w:div w:id="844319838">
      <w:bodyDiv w:val="1"/>
      <w:marLeft w:val="0"/>
      <w:marRight w:val="0"/>
      <w:marTop w:val="0"/>
      <w:marBottom w:val="0"/>
      <w:divBdr>
        <w:top w:val="none" w:sz="0" w:space="0" w:color="auto"/>
        <w:left w:val="none" w:sz="0" w:space="0" w:color="auto"/>
        <w:bottom w:val="none" w:sz="0" w:space="0" w:color="auto"/>
        <w:right w:val="none" w:sz="0" w:space="0" w:color="auto"/>
      </w:divBdr>
    </w:div>
    <w:div w:id="845941618">
      <w:bodyDiv w:val="1"/>
      <w:marLeft w:val="0"/>
      <w:marRight w:val="0"/>
      <w:marTop w:val="0"/>
      <w:marBottom w:val="0"/>
      <w:divBdr>
        <w:top w:val="none" w:sz="0" w:space="0" w:color="auto"/>
        <w:left w:val="none" w:sz="0" w:space="0" w:color="auto"/>
        <w:bottom w:val="none" w:sz="0" w:space="0" w:color="auto"/>
        <w:right w:val="none" w:sz="0" w:space="0" w:color="auto"/>
      </w:divBdr>
    </w:div>
    <w:div w:id="847405725">
      <w:bodyDiv w:val="1"/>
      <w:marLeft w:val="0"/>
      <w:marRight w:val="0"/>
      <w:marTop w:val="0"/>
      <w:marBottom w:val="0"/>
      <w:divBdr>
        <w:top w:val="none" w:sz="0" w:space="0" w:color="auto"/>
        <w:left w:val="none" w:sz="0" w:space="0" w:color="auto"/>
        <w:bottom w:val="none" w:sz="0" w:space="0" w:color="auto"/>
        <w:right w:val="none" w:sz="0" w:space="0" w:color="auto"/>
      </w:divBdr>
    </w:div>
    <w:div w:id="902371123">
      <w:bodyDiv w:val="1"/>
      <w:marLeft w:val="0"/>
      <w:marRight w:val="0"/>
      <w:marTop w:val="0"/>
      <w:marBottom w:val="0"/>
      <w:divBdr>
        <w:top w:val="none" w:sz="0" w:space="0" w:color="auto"/>
        <w:left w:val="none" w:sz="0" w:space="0" w:color="auto"/>
        <w:bottom w:val="none" w:sz="0" w:space="0" w:color="auto"/>
        <w:right w:val="none" w:sz="0" w:space="0" w:color="auto"/>
      </w:divBdr>
    </w:div>
    <w:div w:id="916018104">
      <w:bodyDiv w:val="1"/>
      <w:marLeft w:val="0"/>
      <w:marRight w:val="0"/>
      <w:marTop w:val="0"/>
      <w:marBottom w:val="0"/>
      <w:divBdr>
        <w:top w:val="none" w:sz="0" w:space="0" w:color="auto"/>
        <w:left w:val="none" w:sz="0" w:space="0" w:color="auto"/>
        <w:bottom w:val="none" w:sz="0" w:space="0" w:color="auto"/>
        <w:right w:val="none" w:sz="0" w:space="0" w:color="auto"/>
      </w:divBdr>
    </w:div>
    <w:div w:id="981691182">
      <w:bodyDiv w:val="1"/>
      <w:marLeft w:val="0"/>
      <w:marRight w:val="0"/>
      <w:marTop w:val="0"/>
      <w:marBottom w:val="0"/>
      <w:divBdr>
        <w:top w:val="none" w:sz="0" w:space="0" w:color="auto"/>
        <w:left w:val="none" w:sz="0" w:space="0" w:color="auto"/>
        <w:bottom w:val="none" w:sz="0" w:space="0" w:color="auto"/>
        <w:right w:val="none" w:sz="0" w:space="0" w:color="auto"/>
      </w:divBdr>
    </w:div>
    <w:div w:id="1020857155">
      <w:bodyDiv w:val="1"/>
      <w:marLeft w:val="0"/>
      <w:marRight w:val="0"/>
      <w:marTop w:val="0"/>
      <w:marBottom w:val="0"/>
      <w:divBdr>
        <w:top w:val="none" w:sz="0" w:space="0" w:color="auto"/>
        <w:left w:val="none" w:sz="0" w:space="0" w:color="auto"/>
        <w:bottom w:val="none" w:sz="0" w:space="0" w:color="auto"/>
        <w:right w:val="none" w:sz="0" w:space="0" w:color="auto"/>
      </w:divBdr>
    </w:div>
    <w:div w:id="1061055951">
      <w:bodyDiv w:val="1"/>
      <w:marLeft w:val="0"/>
      <w:marRight w:val="0"/>
      <w:marTop w:val="0"/>
      <w:marBottom w:val="0"/>
      <w:divBdr>
        <w:top w:val="none" w:sz="0" w:space="0" w:color="auto"/>
        <w:left w:val="none" w:sz="0" w:space="0" w:color="auto"/>
        <w:bottom w:val="none" w:sz="0" w:space="0" w:color="auto"/>
        <w:right w:val="none" w:sz="0" w:space="0" w:color="auto"/>
      </w:divBdr>
    </w:div>
    <w:div w:id="1067534649">
      <w:bodyDiv w:val="1"/>
      <w:marLeft w:val="0"/>
      <w:marRight w:val="0"/>
      <w:marTop w:val="0"/>
      <w:marBottom w:val="0"/>
      <w:divBdr>
        <w:top w:val="none" w:sz="0" w:space="0" w:color="auto"/>
        <w:left w:val="none" w:sz="0" w:space="0" w:color="auto"/>
        <w:bottom w:val="none" w:sz="0" w:space="0" w:color="auto"/>
        <w:right w:val="none" w:sz="0" w:space="0" w:color="auto"/>
      </w:divBdr>
    </w:div>
    <w:div w:id="1108817385">
      <w:bodyDiv w:val="1"/>
      <w:marLeft w:val="0"/>
      <w:marRight w:val="0"/>
      <w:marTop w:val="0"/>
      <w:marBottom w:val="0"/>
      <w:divBdr>
        <w:top w:val="none" w:sz="0" w:space="0" w:color="auto"/>
        <w:left w:val="none" w:sz="0" w:space="0" w:color="auto"/>
        <w:bottom w:val="none" w:sz="0" w:space="0" w:color="auto"/>
        <w:right w:val="none" w:sz="0" w:space="0" w:color="auto"/>
      </w:divBdr>
    </w:div>
    <w:div w:id="1131627046">
      <w:bodyDiv w:val="1"/>
      <w:marLeft w:val="0"/>
      <w:marRight w:val="0"/>
      <w:marTop w:val="0"/>
      <w:marBottom w:val="0"/>
      <w:divBdr>
        <w:top w:val="none" w:sz="0" w:space="0" w:color="auto"/>
        <w:left w:val="none" w:sz="0" w:space="0" w:color="auto"/>
        <w:bottom w:val="none" w:sz="0" w:space="0" w:color="auto"/>
        <w:right w:val="none" w:sz="0" w:space="0" w:color="auto"/>
      </w:divBdr>
    </w:div>
    <w:div w:id="1259756504">
      <w:bodyDiv w:val="1"/>
      <w:marLeft w:val="0"/>
      <w:marRight w:val="0"/>
      <w:marTop w:val="0"/>
      <w:marBottom w:val="0"/>
      <w:divBdr>
        <w:top w:val="none" w:sz="0" w:space="0" w:color="auto"/>
        <w:left w:val="none" w:sz="0" w:space="0" w:color="auto"/>
        <w:bottom w:val="none" w:sz="0" w:space="0" w:color="auto"/>
        <w:right w:val="none" w:sz="0" w:space="0" w:color="auto"/>
      </w:divBdr>
      <w:divsChild>
        <w:div w:id="94981039">
          <w:marLeft w:val="0"/>
          <w:marRight w:val="0"/>
          <w:marTop w:val="0"/>
          <w:marBottom w:val="300"/>
          <w:divBdr>
            <w:top w:val="none" w:sz="0" w:space="0" w:color="auto"/>
            <w:left w:val="none" w:sz="0" w:space="0" w:color="auto"/>
            <w:bottom w:val="none" w:sz="0" w:space="0" w:color="auto"/>
            <w:right w:val="none" w:sz="0" w:space="0" w:color="auto"/>
          </w:divBdr>
          <w:divsChild>
            <w:div w:id="16270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996">
      <w:bodyDiv w:val="1"/>
      <w:marLeft w:val="0"/>
      <w:marRight w:val="0"/>
      <w:marTop w:val="0"/>
      <w:marBottom w:val="0"/>
      <w:divBdr>
        <w:top w:val="none" w:sz="0" w:space="0" w:color="auto"/>
        <w:left w:val="none" w:sz="0" w:space="0" w:color="auto"/>
        <w:bottom w:val="none" w:sz="0" w:space="0" w:color="auto"/>
        <w:right w:val="none" w:sz="0" w:space="0" w:color="auto"/>
      </w:divBdr>
    </w:div>
    <w:div w:id="1272397746">
      <w:bodyDiv w:val="1"/>
      <w:marLeft w:val="0"/>
      <w:marRight w:val="0"/>
      <w:marTop w:val="0"/>
      <w:marBottom w:val="0"/>
      <w:divBdr>
        <w:top w:val="none" w:sz="0" w:space="0" w:color="auto"/>
        <w:left w:val="none" w:sz="0" w:space="0" w:color="auto"/>
        <w:bottom w:val="none" w:sz="0" w:space="0" w:color="auto"/>
        <w:right w:val="none" w:sz="0" w:space="0" w:color="auto"/>
      </w:divBdr>
    </w:div>
    <w:div w:id="1314875049">
      <w:bodyDiv w:val="1"/>
      <w:marLeft w:val="0"/>
      <w:marRight w:val="0"/>
      <w:marTop w:val="0"/>
      <w:marBottom w:val="0"/>
      <w:divBdr>
        <w:top w:val="none" w:sz="0" w:space="0" w:color="auto"/>
        <w:left w:val="none" w:sz="0" w:space="0" w:color="auto"/>
        <w:bottom w:val="none" w:sz="0" w:space="0" w:color="auto"/>
        <w:right w:val="none" w:sz="0" w:space="0" w:color="auto"/>
      </w:divBdr>
    </w:div>
    <w:div w:id="1332875488">
      <w:bodyDiv w:val="1"/>
      <w:marLeft w:val="0"/>
      <w:marRight w:val="0"/>
      <w:marTop w:val="0"/>
      <w:marBottom w:val="0"/>
      <w:divBdr>
        <w:top w:val="none" w:sz="0" w:space="0" w:color="auto"/>
        <w:left w:val="none" w:sz="0" w:space="0" w:color="auto"/>
        <w:bottom w:val="none" w:sz="0" w:space="0" w:color="auto"/>
        <w:right w:val="none" w:sz="0" w:space="0" w:color="auto"/>
      </w:divBdr>
    </w:div>
    <w:div w:id="1392464436">
      <w:bodyDiv w:val="1"/>
      <w:marLeft w:val="0"/>
      <w:marRight w:val="0"/>
      <w:marTop w:val="0"/>
      <w:marBottom w:val="0"/>
      <w:divBdr>
        <w:top w:val="none" w:sz="0" w:space="0" w:color="auto"/>
        <w:left w:val="none" w:sz="0" w:space="0" w:color="auto"/>
        <w:bottom w:val="none" w:sz="0" w:space="0" w:color="auto"/>
        <w:right w:val="none" w:sz="0" w:space="0" w:color="auto"/>
      </w:divBdr>
    </w:div>
    <w:div w:id="1410158011">
      <w:bodyDiv w:val="1"/>
      <w:marLeft w:val="0"/>
      <w:marRight w:val="0"/>
      <w:marTop w:val="0"/>
      <w:marBottom w:val="0"/>
      <w:divBdr>
        <w:top w:val="none" w:sz="0" w:space="0" w:color="auto"/>
        <w:left w:val="none" w:sz="0" w:space="0" w:color="auto"/>
        <w:bottom w:val="none" w:sz="0" w:space="0" w:color="auto"/>
        <w:right w:val="none" w:sz="0" w:space="0" w:color="auto"/>
      </w:divBdr>
    </w:div>
    <w:div w:id="1466506858">
      <w:bodyDiv w:val="1"/>
      <w:marLeft w:val="0"/>
      <w:marRight w:val="0"/>
      <w:marTop w:val="0"/>
      <w:marBottom w:val="0"/>
      <w:divBdr>
        <w:top w:val="none" w:sz="0" w:space="0" w:color="auto"/>
        <w:left w:val="none" w:sz="0" w:space="0" w:color="auto"/>
        <w:bottom w:val="none" w:sz="0" w:space="0" w:color="auto"/>
        <w:right w:val="none" w:sz="0" w:space="0" w:color="auto"/>
      </w:divBdr>
    </w:div>
    <w:div w:id="1485316531">
      <w:bodyDiv w:val="1"/>
      <w:marLeft w:val="0"/>
      <w:marRight w:val="0"/>
      <w:marTop w:val="0"/>
      <w:marBottom w:val="0"/>
      <w:divBdr>
        <w:top w:val="none" w:sz="0" w:space="0" w:color="auto"/>
        <w:left w:val="none" w:sz="0" w:space="0" w:color="auto"/>
        <w:bottom w:val="none" w:sz="0" w:space="0" w:color="auto"/>
        <w:right w:val="none" w:sz="0" w:space="0" w:color="auto"/>
      </w:divBdr>
    </w:div>
    <w:div w:id="1493830529">
      <w:bodyDiv w:val="1"/>
      <w:marLeft w:val="0"/>
      <w:marRight w:val="0"/>
      <w:marTop w:val="0"/>
      <w:marBottom w:val="0"/>
      <w:divBdr>
        <w:top w:val="none" w:sz="0" w:space="0" w:color="auto"/>
        <w:left w:val="none" w:sz="0" w:space="0" w:color="auto"/>
        <w:bottom w:val="none" w:sz="0" w:space="0" w:color="auto"/>
        <w:right w:val="none" w:sz="0" w:space="0" w:color="auto"/>
      </w:divBdr>
    </w:div>
    <w:div w:id="1526020407">
      <w:bodyDiv w:val="1"/>
      <w:marLeft w:val="0"/>
      <w:marRight w:val="0"/>
      <w:marTop w:val="0"/>
      <w:marBottom w:val="0"/>
      <w:divBdr>
        <w:top w:val="none" w:sz="0" w:space="0" w:color="auto"/>
        <w:left w:val="none" w:sz="0" w:space="0" w:color="auto"/>
        <w:bottom w:val="none" w:sz="0" w:space="0" w:color="auto"/>
        <w:right w:val="none" w:sz="0" w:space="0" w:color="auto"/>
      </w:divBdr>
      <w:divsChild>
        <w:div w:id="1274677648">
          <w:marLeft w:val="0"/>
          <w:marRight w:val="0"/>
          <w:marTop w:val="204"/>
          <w:marBottom w:val="0"/>
          <w:divBdr>
            <w:top w:val="none" w:sz="0" w:space="0" w:color="auto"/>
            <w:left w:val="none" w:sz="0" w:space="0" w:color="auto"/>
            <w:bottom w:val="none" w:sz="0" w:space="0" w:color="auto"/>
            <w:right w:val="none" w:sz="0" w:space="0" w:color="auto"/>
          </w:divBdr>
        </w:div>
      </w:divsChild>
    </w:div>
    <w:div w:id="1612665975">
      <w:bodyDiv w:val="1"/>
      <w:marLeft w:val="0"/>
      <w:marRight w:val="0"/>
      <w:marTop w:val="0"/>
      <w:marBottom w:val="0"/>
      <w:divBdr>
        <w:top w:val="none" w:sz="0" w:space="0" w:color="auto"/>
        <w:left w:val="none" w:sz="0" w:space="0" w:color="auto"/>
        <w:bottom w:val="none" w:sz="0" w:space="0" w:color="auto"/>
        <w:right w:val="none" w:sz="0" w:space="0" w:color="auto"/>
      </w:divBdr>
      <w:divsChild>
        <w:div w:id="17802509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499393806">
              <w:marLeft w:val="0"/>
              <w:marRight w:val="0"/>
              <w:marTop w:val="0"/>
              <w:marBottom w:val="0"/>
              <w:divBdr>
                <w:top w:val="none" w:sz="0" w:space="0" w:color="auto"/>
                <w:left w:val="none" w:sz="0" w:space="0" w:color="auto"/>
                <w:bottom w:val="none" w:sz="0" w:space="0" w:color="auto"/>
                <w:right w:val="none" w:sz="0" w:space="0" w:color="auto"/>
              </w:divBdr>
              <w:divsChild>
                <w:div w:id="1350571396">
                  <w:marLeft w:val="0"/>
                  <w:marRight w:val="0"/>
                  <w:marTop w:val="0"/>
                  <w:marBottom w:val="0"/>
                  <w:divBdr>
                    <w:top w:val="none" w:sz="0" w:space="0" w:color="auto"/>
                    <w:left w:val="none" w:sz="0" w:space="0" w:color="auto"/>
                    <w:bottom w:val="none" w:sz="0" w:space="0" w:color="auto"/>
                    <w:right w:val="none" w:sz="0" w:space="0" w:color="auto"/>
                  </w:divBdr>
                  <w:divsChild>
                    <w:div w:id="1033700245">
                      <w:marLeft w:val="0"/>
                      <w:marRight w:val="0"/>
                      <w:marTop w:val="0"/>
                      <w:marBottom w:val="0"/>
                      <w:divBdr>
                        <w:top w:val="none" w:sz="0" w:space="0" w:color="auto"/>
                        <w:left w:val="none" w:sz="0" w:space="0" w:color="auto"/>
                        <w:bottom w:val="none" w:sz="0" w:space="0" w:color="auto"/>
                        <w:right w:val="none" w:sz="0" w:space="0" w:color="auto"/>
                      </w:divBdr>
                      <w:divsChild>
                        <w:div w:id="1136028401">
                          <w:marLeft w:val="0"/>
                          <w:marRight w:val="0"/>
                          <w:marTop w:val="0"/>
                          <w:marBottom w:val="0"/>
                          <w:divBdr>
                            <w:top w:val="none" w:sz="0" w:space="0" w:color="auto"/>
                            <w:left w:val="none" w:sz="0" w:space="0" w:color="auto"/>
                            <w:bottom w:val="none" w:sz="0" w:space="0" w:color="auto"/>
                            <w:right w:val="none" w:sz="0" w:space="0" w:color="auto"/>
                          </w:divBdr>
                        </w:div>
                      </w:divsChild>
                    </w:div>
                    <w:div w:id="397049039">
                      <w:marLeft w:val="0"/>
                      <w:marRight w:val="0"/>
                      <w:marTop w:val="0"/>
                      <w:marBottom w:val="0"/>
                      <w:divBdr>
                        <w:top w:val="none" w:sz="0" w:space="0" w:color="auto"/>
                        <w:left w:val="none" w:sz="0" w:space="0" w:color="auto"/>
                        <w:bottom w:val="none" w:sz="0" w:space="0" w:color="auto"/>
                        <w:right w:val="none" w:sz="0" w:space="0" w:color="auto"/>
                      </w:divBdr>
                      <w:divsChild>
                        <w:div w:id="1458600443">
                          <w:marLeft w:val="0"/>
                          <w:marRight w:val="0"/>
                          <w:marTop w:val="0"/>
                          <w:marBottom w:val="0"/>
                          <w:divBdr>
                            <w:top w:val="none" w:sz="0" w:space="0" w:color="auto"/>
                            <w:left w:val="none" w:sz="0" w:space="0" w:color="auto"/>
                            <w:bottom w:val="none" w:sz="0" w:space="0" w:color="auto"/>
                            <w:right w:val="none" w:sz="0" w:space="0" w:color="auto"/>
                          </w:divBdr>
                        </w:div>
                        <w:div w:id="1911229392">
                          <w:marLeft w:val="0"/>
                          <w:marRight w:val="0"/>
                          <w:marTop w:val="0"/>
                          <w:marBottom w:val="0"/>
                          <w:divBdr>
                            <w:top w:val="none" w:sz="0" w:space="0" w:color="auto"/>
                            <w:left w:val="none" w:sz="0" w:space="0" w:color="auto"/>
                            <w:bottom w:val="none" w:sz="0" w:space="0" w:color="auto"/>
                            <w:right w:val="none" w:sz="0" w:space="0" w:color="auto"/>
                          </w:divBdr>
                          <w:divsChild>
                            <w:div w:id="874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280">
                      <w:marLeft w:val="0"/>
                      <w:marRight w:val="0"/>
                      <w:marTop w:val="0"/>
                      <w:marBottom w:val="0"/>
                      <w:divBdr>
                        <w:top w:val="none" w:sz="0" w:space="0" w:color="auto"/>
                        <w:left w:val="none" w:sz="0" w:space="0" w:color="auto"/>
                        <w:bottom w:val="none" w:sz="0" w:space="0" w:color="auto"/>
                        <w:right w:val="none" w:sz="0" w:space="0" w:color="auto"/>
                      </w:divBdr>
                      <w:divsChild>
                        <w:div w:id="433869733">
                          <w:marLeft w:val="0"/>
                          <w:marRight w:val="0"/>
                          <w:marTop w:val="0"/>
                          <w:marBottom w:val="0"/>
                          <w:divBdr>
                            <w:top w:val="none" w:sz="0" w:space="0" w:color="auto"/>
                            <w:left w:val="none" w:sz="0" w:space="0" w:color="auto"/>
                            <w:bottom w:val="none" w:sz="0" w:space="0" w:color="auto"/>
                            <w:right w:val="none" w:sz="0" w:space="0" w:color="auto"/>
                          </w:divBdr>
                        </w:div>
                      </w:divsChild>
                    </w:div>
                    <w:div w:id="2020501577">
                      <w:marLeft w:val="0"/>
                      <w:marRight w:val="0"/>
                      <w:marTop w:val="0"/>
                      <w:marBottom w:val="0"/>
                      <w:divBdr>
                        <w:top w:val="none" w:sz="0" w:space="0" w:color="auto"/>
                        <w:left w:val="none" w:sz="0" w:space="0" w:color="auto"/>
                        <w:bottom w:val="none" w:sz="0" w:space="0" w:color="auto"/>
                        <w:right w:val="none" w:sz="0" w:space="0" w:color="auto"/>
                      </w:divBdr>
                      <w:divsChild>
                        <w:div w:id="1583760469">
                          <w:marLeft w:val="0"/>
                          <w:marRight w:val="0"/>
                          <w:marTop w:val="0"/>
                          <w:marBottom w:val="0"/>
                          <w:divBdr>
                            <w:top w:val="none" w:sz="0" w:space="0" w:color="auto"/>
                            <w:left w:val="none" w:sz="0" w:space="0" w:color="auto"/>
                            <w:bottom w:val="none" w:sz="0" w:space="0" w:color="auto"/>
                            <w:right w:val="none" w:sz="0" w:space="0" w:color="auto"/>
                          </w:divBdr>
                          <w:divsChild>
                            <w:div w:id="2021658404">
                              <w:marLeft w:val="0"/>
                              <w:marRight w:val="0"/>
                              <w:marTop w:val="0"/>
                              <w:marBottom w:val="0"/>
                              <w:divBdr>
                                <w:top w:val="none" w:sz="0" w:space="0" w:color="auto"/>
                                <w:left w:val="none" w:sz="0" w:space="0" w:color="auto"/>
                                <w:bottom w:val="none" w:sz="0" w:space="0" w:color="auto"/>
                                <w:right w:val="none" w:sz="0" w:space="0" w:color="auto"/>
                              </w:divBdr>
                            </w:div>
                          </w:divsChild>
                        </w:div>
                        <w:div w:id="43603841">
                          <w:marLeft w:val="0"/>
                          <w:marRight w:val="0"/>
                          <w:marTop w:val="0"/>
                          <w:marBottom w:val="0"/>
                          <w:divBdr>
                            <w:top w:val="none" w:sz="0" w:space="0" w:color="auto"/>
                            <w:left w:val="none" w:sz="0" w:space="0" w:color="auto"/>
                            <w:bottom w:val="none" w:sz="0" w:space="0" w:color="auto"/>
                            <w:right w:val="none" w:sz="0" w:space="0" w:color="auto"/>
                          </w:divBdr>
                          <w:divsChild>
                            <w:div w:id="87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99647">
      <w:bodyDiv w:val="1"/>
      <w:marLeft w:val="0"/>
      <w:marRight w:val="0"/>
      <w:marTop w:val="0"/>
      <w:marBottom w:val="0"/>
      <w:divBdr>
        <w:top w:val="none" w:sz="0" w:space="0" w:color="auto"/>
        <w:left w:val="none" w:sz="0" w:space="0" w:color="auto"/>
        <w:bottom w:val="none" w:sz="0" w:space="0" w:color="auto"/>
        <w:right w:val="none" w:sz="0" w:space="0" w:color="auto"/>
      </w:divBdr>
    </w:div>
    <w:div w:id="1681199648">
      <w:bodyDiv w:val="1"/>
      <w:marLeft w:val="0"/>
      <w:marRight w:val="0"/>
      <w:marTop w:val="0"/>
      <w:marBottom w:val="0"/>
      <w:divBdr>
        <w:top w:val="none" w:sz="0" w:space="0" w:color="auto"/>
        <w:left w:val="none" w:sz="0" w:space="0" w:color="auto"/>
        <w:bottom w:val="none" w:sz="0" w:space="0" w:color="auto"/>
        <w:right w:val="none" w:sz="0" w:space="0" w:color="auto"/>
      </w:divBdr>
    </w:div>
    <w:div w:id="1810130638">
      <w:bodyDiv w:val="1"/>
      <w:marLeft w:val="0"/>
      <w:marRight w:val="0"/>
      <w:marTop w:val="0"/>
      <w:marBottom w:val="0"/>
      <w:divBdr>
        <w:top w:val="none" w:sz="0" w:space="0" w:color="auto"/>
        <w:left w:val="none" w:sz="0" w:space="0" w:color="auto"/>
        <w:bottom w:val="none" w:sz="0" w:space="0" w:color="auto"/>
        <w:right w:val="none" w:sz="0" w:space="0" w:color="auto"/>
      </w:divBdr>
    </w:div>
    <w:div w:id="1836148941">
      <w:bodyDiv w:val="1"/>
      <w:marLeft w:val="0"/>
      <w:marRight w:val="0"/>
      <w:marTop w:val="0"/>
      <w:marBottom w:val="0"/>
      <w:divBdr>
        <w:top w:val="none" w:sz="0" w:space="0" w:color="auto"/>
        <w:left w:val="none" w:sz="0" w:space="0" w:color="auto"/>
        <w:bottom w:val="none" w:sz="0" w:space="0" w:color="auto"/>
        <w:right w:val="none" w:sz="0" w:space="0" w:color="auto"/>
      </w:divBdr>
      <w:divsChild>
        <w:div w:id="668750142">
          <w:marLeft w:val="0"/>
          <w:marRight w:val="0"/>
          <w:marTop w:val="0"/>
          <w:marBottom w:val="0"/>
          <w:divBdr>
            <w:top w:val="none" w:sz="0" w:space="0" w:color="auto"/>
            <w:left w:val="none" w:sz="0" w:space="0" w:color="auto"/>
            <w:bottom w:val="none" w:sz="0" w:space="0" w:color="auto"/>
            <w:right w:val="none" w:sz="0" w:space="0" w:color="auto"/>
          </w:divBdr>
          <w:divsChild>
            <w:div w:id="276645549">
              <w:marLeft w:val="0"/>
              <w:marRight w:val="0"/>
              <w:marTop w:val="0"/>
              <w:marBottom w:val="0"/>
              <w:divBdr>
                <w:top w:val="none" w:sz="0" w:space="0" w:color="auto"/>
                <w:left w:val="none" w:sz="0" w:space="0" w:color="auto"/>
                <w:bottom w:val="none" w:sz="0" w:space="0" w:color="auto"/>
                <w:right w:val="none" w:sz="0" w:space="0" w:color="auto"/>
              </w:divBdr>
              <w:divsChild>
                <w:div w:id="1159689415">
                  <w:marLeft w:val="0"/>
                  <w:marRight w:val="0"/>
                  <w:marTop w:val="0"/>
                  <w:marBottom w:val="0"/>
                  <w:divBdr>
                    <w:top w:val="none" w:sz="0" w:space="0" w:color="auto"/>
                    <w:left w:val="none" w:sz="0" w:space="0" w:color="auto"/>
                    <w:bottom w:val="none" w:sz="0" w:space="0" w:color="auto"/>
                    <w:right w:val="none" w:sz="0" w:space="0" w:color="auto"/>
                  </w:divBdr>
                  <w:divsChild>
                    <w:div w:id="2228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4713">
          <w:marLeft w:val="0"/>
          <w:marRight w:val="0"/>
          <w:marTop w:val="0"/>
          <w:marBottom w:val="0"/>
          <w:divBdr>
            <w:top w:val="none" w:sz="0" w:space="0" w:color="auto"/>
            <w:left w:val="none" w:sz="0" w:space="0" w:color="auto"/>
            <w:bottom w:val="none" w:sz="0" w:space="0" w:color="auto"/>
            <w:right w:val="none" w:sz="0" w:space="0" w:color="auto"/>
          </w:divBdr>
          <w:divsChild>
            <w:div w:id="547500125">
              <w:marLeft w:val="0"/>
              <w:marRight w:val="0"/>
              <w:marTop w:val="0"/>
              <w:marBottom w:val="0"/>
              <w:divBdr>
                <w:top w:val="none" w:sz="0" w:space="0" w:color="auto"/>
                <w:left w:val="none" w:sz="0" w:space="0" w:color="auto"/>
                <w:bottom w:val="none" w:sz="0" w:space="0" w:color="auto"/>
                <w:right w:val="none" w:sz="0" w:space="0" w:color="auto"/>
              </w:divBdr>
              <w:divsChild>
                <w:div w:id="328484556">
                  <w:marLeft w:val="0"/>
                  <w:marRight w:val="0"/>
                  <w:marTop w:val="0"/>
                  <w:marBottom w:val="0"/>
                  <w:divBdr>
                    <w:top w:val="none" w:sz="0" w:space="0" w:color="auto"/>
                    <w:left w:val="none" w:sz="0" w:space="0" w:color="auto"/>
                    <w:bottom w:val="none" w:sz="0" w:space="0" w:color="auto"/>
                    <w:right w:val="none" w:sz="0" w:space="0" w:color="auto"/>
                  </w:divBdr>
                  <w:divsChild>
                    <w:div w:id="1991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99777">
      <w:bodyDiv w:val="1"/>
      <w:marLeft w:val="0"/>
      <w:marRight w:val="0"/>
      <w:marTop w:val="0"/>
      <w:marBottom w:val="0"/>
      <w:divBdr>
        <w:top w:val="none" w:sz="0" w:space="0" w:color="auto"/>
        <w:left w:val="none" w:sz="0" w:space="0" w:color="auto"/>
        <w:bottom w:val="none" w:sz="0" w:space="0" w:color="auto"/>
        <w:right w:val="none" w:sz="0" w:space="0" w:color="auto"/>
      </w:divBdr>
    </w:div>
    <w:div w:id="1883902794">
      <w:bodyDiv w:val="1"/>
      <w:marLeft w:val="0"/>
      <w:marRight w:val="0"/>
      <w:marTop w:val="0"/>
      <w:marBottom w:val="0"/>
      <w:divBdr>
        <w:top w:val="none" w:sz="0" w:space="0" w:color="auto"/>
        <w:left w:val="none" w:sz="0" w:space="0" w:color="auto"/>
        <w:bottom w:val="none" w:sz="0" w:space="0" w:color="auto"/>
        <w:right w:val="none" w:sz="0" w:space="0" w:color="auto"/>
      </w:divBdr>
    </w:div>
    <w:div w:id="1887371438">
      <w:bodyDiv w:val="1"/>
      <w:marLeft w:val="0"/>
      <w:marRight w:val="0"/>
      <w:marTop w:val="0"/>
      <w:marBottom w:val="0"/>
      <w:divBdr>
        <w:top w:val="none" w:sz="0" w:space="0" w:color="auto"/>
        <w:left w:val="none" w:sz="0" w:space="0" w:color="auto"/>
        <w:bottom w:val="none" w:sz="0" w:space="0" w:color="auto"/>
        <w:right w:val="none" w:sz="0" w:space="0" w:color="auto"/>
      </w:divBdr>
    </w:div>
    <w:div w:id="1942491902">
      <w:bodyDiv w:val="1"/>
      <w:marLeft w:val="0"/>
      <w:marRight w:val="0"/>
      <w:marTop w:val="0"/>
      <w:marBottom w:val="0"/>
      <w:divBdr>
        <w:top w:val="none" w:sz="0" w:space="0" w:color="auto"/>
        <w:left w:val="none" w:sz="0" w:space="0" w:color="auto"/>
        <w:bottom w:val="none" w:sz="0" w:space="0" w:color="auto"/>
        <w:right w:val="none" w:sz="0" w:space="0" w:color="auto"/>
      </w:divBdr>
    </w:div>
    <w:div w:id="2089812806">
      <w:bodyDiv w:val="1"/>
      <w:marLeft w:val="0"/>
      <w:marRight w:val="0"/>
      <w:marTop w:val="0"/>
      <w:marBottom w:val="0"/>
      <w:divBdr>
        <w:top w:val="none" w:sz="0" w:space="0" w:color="auto"/>
        <w:left w:val="none" w:sz="0" w:space="0" w:color="auto"/>
        <w:bottom w:val="none" w:sz="0" w:space="0" w:color="auto"/>
        <w:right w:val="none" w:sz="0" w:space="0" w:color="auto"/>
      </w:divBdr>
    </w:div>
    <w:div w:id="2112506987">
      <w:bodyDiv w:val="1"/>
      <w:marLeft w:val="0"/>
      <w:marRight w:val="0"/>
      <w:marTop w:val="0"/>
      <w:marBottom w:val="0"/>
      <w:divBdr>
        <w:top w:val="none" w:sz="0" w:space="0" w:color="auto"/>
        <w:left w:val="none" w:sz="0" w:space="0" w:color="auto"/>
        <w:bottom w:val="none" w:sz="0" w:space="0" w:color="auto"/>
        <w:right w:val="none" w:sz="0" w:space="0" w:color="auto"/>
      </w:divBdr>
      <w:divsChild>
        <w:div w:id="1656489074">
          <w:marLeft w:val="0"/>
          <w:marRight w:val="339"/>
          <w:marTop w:val="0"/>
          <w:marBottom w:val="0"/>
          <w:divBdr>
            <w:top w:val="none" w:sz="0" w:space="0" w:color="auto"/>
            <w:left w:val="none" w:sz="0" w:space="0" w:color="auto"/>
            <w:bottom w:val="none" w:sz="0" w:space="0" w:color="auto"/>
            <w:right w:val="none" w:sz="0" w:space="0" w:color="auto"/>
          </w:divBdr>
        </w:div>
        <w:div w:id="235092335">
          <w:marLeft w:val="1228"/>
          <w:marRight w:val="0"/>
          <w:marTop w:val="0"/>
          <w:marBottom w:val="0"/>
          <w:divBdr>
            <w:top w:val="none" w:sz="0" w:space="0" w:color="auto"/>
            <w:left w:val="none" w:sz="0" w:space="0" w:color="auto"/>
            <w:bottom w:val="none" w:sz="0" w:space="0" w:color="auto"/>
            <w:right w:val="none" w:sz="0" w:space="0" w:color="auto"/>
          </w:divBdr>
        </w:div>
      </w:divsChild>
    </w:div>
    <w:div w:id="21468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therly.com/play/activities/best-indoor-games-for-kids-and-families-coronavirus-quarantine/" TargetMode="External"/><Relationship Id="rId18" Type="http://schemas.openxmlformats.org/officeDocument/2006/relationships/hyperlink" Target="https://ca.p-ebt.org/en/" TargetMode="External"/><Relationship Id="rId26" Type="http://schemas.openxmlformats.org/officeDocument/2006/relationships/hyperlink" Target="https://www.zerotothree.org/resources/3399-our-favorite-books-for-families-facing-tough-times" TargetMode="External"/><Relationship Id="rId39" Type="http://schemas.openxmlformats.org/officeDocument/2006/relationships/hyperlink" Target="https://www.gse.harvard.edu/news/uk/20/03/helping-children-cope-coronavirus-and-uncertainty" TargetMode="External"/><Relationship Id="rId21" Type="http://schemas.openxmlformats.org/officeDocument/2006/relationships/hyperlink" Target="https://support.apple.com/accessibility" TargetMode="External"/><Relationship Id="rId34" Type="http://schemas.openxmlformats.org/officeDocument/2006/relationships/hyperlink" Target="https://cnmsocal.us1.list-manage.com/track/click?u=65eb48990618507888e626c9e&amp;id=2acb8559b3&amp;e=616e1b9b20" TargetMode="External"/><Relationship Id="rId42" Type="http://schemas.openxmlformats.org/officeDocument/2006/relationships/hyperlink" Target="https://www.pbs.org/parents/thrive/kids-regressing-help-them-cope-with-stress-during-coronaviru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lenrc.org/may-june-2020-achievable-newsletter/" TargetMode="External"/><Relationship Id="rId29" Type="http://schemas.openxmlformats.org/officeDocument/2006/relationships/hyperlink" Target="https://www.ftc.gov/es/coronavirus/las-estafas-relacionadas-con-el-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cca.org/parents/strengthening-families-blog/item/we-have-three-fun-and-a-little-messy-activities-your-kids-will-love?ct=t(EMAIL_CAMPAIGN_5_28_2020_9_17)&amp;mc_cid=09d2c20904&amp;mc_eid=18c31cdccc" TargetMode="External"/><Relationship Id="rId24" Type="http://schemas.openxmlformats.org/officeDocument/2006/relationships/hyperlink" Target="https://www.zerotothree.org/resources/3413-what-comes-next-back-to-child-care-following-shelter-in-place" TargetMode="External"/><Relationship Id="rId32" Type="http://schemas.openxmlformats.org/officeDocument/2006/relationships/hyperlink" Target="https://www.cdc.gov/coronavirus/2019-ncov/community/office-buildings.html" TargetMode="External"/><Relationship Id="rId37" Type="http://schemas.openxmlformats.org/officeDocument/2006/relationships/hyperlink" Target="https://calnonprofits.org/publications/article-archive/681-coronavirus-what-does-my-nonprofit-s-insurance-cover" TargetMode="External"/><Relationship Id="rId40" Type="http://schemas.openxmlformats.org/officeDocument/2006/relationships/hyperlink" Target="https://www.ffcmh.org/covid-for-fros" TargetMode="External"/><Relationship Id="rId45" Type="http://schemas.openxmlformats.org/officeDocument/2006/relationships/hyperlink" Target="https://www.youtube.com/watch?v=n5uD6iyse9w" TargetMode="External"/><Relationship Id="rId5" Type="http://schemas.openxmlformats.org/officeDocument/2006/relationships/webSettings" Target="webSettings.xml"/><Relationship Id="rId15" Type="http://schemas.openxmlformats.org/officeDocument/2006/relationships/hyperlink" Target="https://www.nationaldisabilityinstitute.org/financial-resilience-center/" TargetMode="External"/><Relationship Id="rId23" Type="http://schemas.openxmlformats.org/officeDocument/2006/relationships/hyperlink" Target="https://www.cdc.gov/coronavirus/2019-ncov/hcp/developmental-behavioral-disorders.html" TargetMode="External"/><Relationship Id="rId28" Type="http://schemas.openxmlformats.org/officeDocument/2006/relationships/hyperlink" Target="https://www.unicef.org/media/65931/file/Social%20stigma%20associated%20with%20the%20coronavirus%20disease%202019%20(COVID-19).pdf" TargetMode="External"/><Relationship Id="rId36" Type="http://schemas.openxmlformats.org/officeDocument/2006/relationships/hyperlink" Target="https://cnmsocal.us1.list-manage.com/track/click?u=65eb48990618507888e626c9e&amp;id=d7143abe9f&amp;e=616e1b9b20" TargetMode="External"/><Relationship Id="rId10" Type="http://schemas.openxmlformats.org/officeDocument/2006/relationships/hyperlink" Target="mailto:directors@frcnca.org" TargetMode="External"/><Relationship Id="rId19" Type="http://schemas.openxmlformats.org/officeDocument/2006/relationships/hyperlink" Target="https://www.cde.ca.gov/re/mo/cameals.asp" TargetMode="External"/><Relationship Id="rId31" Type="http://schemas.openxmlformats.org/officeDocument/2006/relationships/hyperlink" Target="https://www.auntbertha.com/" TargetMode="External"/><Relationship Id="rId44" Type="http://schemas.openxmlformats.org/officeDocument/2006/relationships/hyperlink" Target="https://www.youtube.com/watch?v=ZI4746iRqIM" TargetMode="External"/><Relationship Id="rId4" Type="http://schemas.openxmlformats.org/officeDocument/2006/relationships/settings" Target="settings.xml"/><Relationship Id="rId9" Type="http://schemas.openxmlformats.org/officeDocument/2006/relationships/hyperlink" Target="mailto:espprogram@frcnca.org" TargetMode="External"/><Relationship Id="rId14" Type="http://schemas.openxmlformats.org/officeDocument/2006/relationships/hyperlink" Target="https://teachingmama.org/" TargetMode="External"/><Relationship Id="rId22" Type="http://schemas.openxmlformats.org/officeDocument/2006/relationships/hyperlink" Target="https://www.youtube.com/playlist?list=PLIl2EzNYri0cLtSlZowttih25VnSvWITu" TargetMode="External"/><Relationship Id="rId27" Type="http://schemas.openxmlformats.org/officeDocument/2006/relationships/hyperlink" Target="https://www.unicef.org/uruguay/media/2651/file/El%20estigma%20social%20asociado%20con%20el%20COVID-19%20-%20UNICEF%20Uruguay.pdf" TargetMode="External"/><Relationship Id="rId30" Type="http://schemas.openxmlformats.org/officeDocument/2006/relationships/hyperlink" Target="https://www.ftc.gov/coronavirus/scams-consumer-advice" TargetMode="External"/><Relationship Id="rId35" Type="http://schemas.openxmlformats.org/officeDocument/2006/relationships/hyperlink" Target="https://cnmsocal.us1.list-manage.com/track/click?u=65eb48990618507888e626c9e&amp;id=29555e255c&amp;e=616e1b9b20" TargetMode="External"/><Relationship Id="rId43" Type="http://schemas.openxmlformats.org/officeDocument/2006/relationships/hyperlink" Target="https://www.today.com/parents/coronavirus-tips-kids-9-ways-help-them-cope-t182578" TargetMode="External"/><Relationship Id="rId48" Type="http://schemas.openxmlformats.org/officeDocument/2006/relationships/theme" Target="theme/theme1.xml"/><Relationship Id="rId8" Type="http://schemas.openxmlformats.org/officeDocument/2006/relationships/hyperlink" Target="http://www.frcnca.org/" TargetMode="External"/><Relationship Id="rId3" Type="http://schemas.openxmlformats.org/officeDocument/2006/relationships/styles" Target="styles.xml"/><Relationship Id="rId12" Type="http://schemas.openxmlformats.org/officeDocument/2006/relationships/hyperlink" Target="https://www.zerotothree.org/resources/167-play-activities-for-12-to-24-months" TargetMode="External"/><Relationship Id="rId17" Type="http://schemas.openxmlformats.org/officeDocument/2006/relationships/hyperlink" Target="https://docs.google.com/spreadsheets/u/3/d/1tYNAyRgzUfsAlLl7RJC0Ez_ClyyLXSsNWfB-1UPetQY/htmlview" TargetMode="External"/><Relationship Id="rId25" Type="http://schemas.openxmlformats.org/officeDocument/2006/relationships/hyperlink" Target="https://nationalfamilysupportnetwork.us9.list-manage.com/track/click?u=ed250daa64bb471a0a16ac92e&amp;id=dfd33705ae&amp;e=b65f91c7f7" TargetMode="External"/><Relationship Id="rId33" Type="http://schemas.openxmlformats.org/officeDocument/2006/relationships/hyperlink" Target="https://eblingroup.com/blog/what-if-questions-you-should-be-asking/" TargetMode="External"/><Relationship Id="rId38" Type="http://schemas.openxmlformats.org/officeDocument/2006/relationships/hyperlink" Target="https://venturize.org/resources/intuit-aid-assist" TargetMode="External"/><Relationship Id="rId46" Type="http://schemas.openxmlformats.org/officeDocument/2006/relationships/footer" Target="footer1.xml"/><Relationship Id="rId20" Type="http://schemas.openxmlformats.org/officeDocument/2006/relationships/hyperlink" Target="https://www.myfamily.wic.ca.gov/Home/AmIEligible" TargetMode="External"/><Relationship Id="rId41" Type="http://schemas.openxmlformats.org/officeDocument/2006/relationships/hyperlink" Target="https://www.nytimes.com/2020/05/07/well/family/coronavirus-children-stress-par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CEFC-0D05-4892-B5B7-358A2610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Karen Bohall-Ortega</cp:lastModifiedBy>
  <cp:revision>2</cp:revision>
  <dcterms:created xsi:type="dcterms:W3CDTF">2020-06-16T17:34:00Z</dcterms:created>
  <dcterms:modified xsi:type="dcterms:W3CDTF">2020-06-16T17:34:00Z</dcterms:modified>
</cp:coreProperties>
</file>